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E7" w:rsidRPr="00C936E7" w:rsidRDefault="00C936E7" w:rsidP="00C936E7">
      <w:pPr>
        <w:pStyle w:val="10"/>
        <w:jc w:val="left"/>
        <w:rPr>
          <w:i w:val="0"/>
          <w:sz w:val="28"/>
          <w:szCs w:val="28"/>
        </w:rPr>
      </w:pPr>
      <w:r w:rsidRPr="00C936E7">
        <w:rPr>
          <w:i w:val="0"/>
          <w:sz w:val="28"/>
          <w:szCs w:val="28"/>
          <w:lang w:val="en-US"/>
        </w:rPr>
        <w:t>BC</w:t>
      </w:r>
      <w:r w:rsidRPr="00C936E7">
        <w:rPr>
          <w:i w:val="0"/>
          <w:sz w:val="28"/>
          <w:szCs w:val="28"/>
        </w:rPr>
        <w:t>/</w:t>
      </w:r>
      <w:r w:rsidRPr="00C936E7">
        <w:rPr>
          <w:i w:val="0"/>
          <w:sz w:val="28"/>
          <w:szCs w:val="28"/>
          <w:lang w:val="en-US"/>
        </w:rPr>
        <w:t>NW</w:t>
      </w:r>
      <w:r w:rsidRPr="00C936E7">
        <w:rPr>
          <w:i w:val="0"/>
          <w:sz w:val="28"/>
          <w:szCs w:val="28"/>
        </w:rPr>
        <w:t xml:space="preserve"> 2012; №1 (20):</w:t>
      </w:r>
      <w:r>
        <w:rPr>
          <w:i w:val="0"/>
          <w:sz w:val="28"/>
          <w:szCs w:val="28"/>
        </w:rPr>
        <w:t xml:space="preserve"> 5</w:t>
      </w:r>
      <w:bookmarkStart w:id="0" w:name="_GoBack"/>
      <w:bookmarkEnd w:id="0"/>
      <w:r w:rsidRPr="00C936E7">
        <w:rPr>
          <w:i w:val="0"/>
          <w:sz w:val="28"/>
          <w:szCs w:val="28"/>
        </w:rPr>
        <w:t>.1</w:t>
      </w:r>
    </w:p>
    <w:p w:rsidR="00C936E7" w:rsidRPr="00C936E7" w:rsidRDefault="00C936E7" w:rsidP="00681BEA">
      <w:pPr>
        <w:pStyle w:val="20"/>
        <w:rPr>
          <w:sz w:val="28"/>
          <w:szCs w:val="28"/>
        </w:rPr>
      </w:pPr>
    </w:p>
    <w:p w:rsidR="00953AF6" w:rsidRPr="00C936E7" w:rsidRDefault="00953AF6" w:rsidP="00681BEA">
      <w:pPr>
        <w:pStyle w:val="20"/>
        <w:rPr>
          <w:sz w:val="28"/>
          <w:szCs w:val="28"/>
        </w:rPr>
      </w:pPr>
      <w:r w:rsidRPr="00C936E7">
        <w:rPr>
          <w:sz w:val="28"/>
          <w:szCs w:val="28"/>
        </w:rPr>
        <w:t>Разработка макета приемной части модема</w:t>
      </w:r>
      <w:r w:rsidR="00681BEA" w:rsidRPr="00C936E7">
        <w:rPr>
          <w:sz w:val="28"/>
          <w:szCs w:val="28"/>
        </w:rPr>
        <w:br/>
      </w:r>
      <w:r w:rsidR="00872F0F" w:rsidRPr="00C936E7">
        <w:rPr>
          <w:sz w:val="28"/>
          <w:szCs w:val="28"/>
        </w:rPr>
        <w:t>д</w:t>
      </w:r>
      <w:r w:rsidRPr="00C936E7">
        <w:rPr>
          <w:sz w:val="28"/>
          <w:szCs w:val="28"/>
        </w:rPr>
        <w:t xml:space="preserve">ля </w:t>
      </w:r>
      <w:r w:rsidR="00872F0F" w:rsidRPr="00C936E7">
        <w:rPr>
          <w:sz w:val="28"/>
          <w:szCs w:val="28"/>
        </w:rPr>
        <w:t>каналов</w:t>
      </w:r>
      <w:r w:rsidRPr="00C936E7">
        <w:rPr>
          <w:sz w:val="28"/>
          <w:szCs w:val="28"/>
        </w:rPr>
        <w:t xml:space="preserve"> спутниковой связи</w:t>
      </w:r>
    </w:p>
    <w:p w:rsidR="00C936E7" w:rsidRDefault="00C936E7" w:rsidP="00C936E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936E7">
        <w:rPr>
          <w:rFonts w:ascii="Times New Roman" w:hAnsi="Times New Roman"/>
          <w:sz w:val="28"/>
          <w:szCs w:val="28"/>
        </w:rPr>
        <w:t>Д.А. Аверьянов, А.Н. Александров (ОАО «РСС», Москва),</w:t>
      </w:r>
      <w:r>
        <w:rPr>
          <w:rFonts w:ascii="Times New Roman" w:hAnsi="Times New Roman"/>
          <w:sz w:val="28"/>
          <w:szCs w:val="28"/>
        </w:rPr>
        <w:t xml:space="preserve"> А.Р. Болдырев</w:t>
      </w:r>
    </w:p>
    <w:p w:rsidR="00C936E7" w:rsidRPr="00722A38" w:rsidRDefault="00C936E7" w:rsidP="00C936E7">
      <w:pPr>
        <w:pStyle w:val="30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C936E7" w:rsidRPr="00C936E7" w:rsidRDefault="00C936E7" w:rsidP="00C936E7">
      <w:pPr>
        <w:outlineLvl w:val="0"/>
        <w:rPr>
          <w:rFonts w:ascii="Times New Roman" w:hAnsi="Times New Roman"/>
          <w:sz w:val="28"/>
          <w:szCs w:val="28"/>
        </w:rPr>
      </w:pPr>
    </w:p>
    <w:p w:rsidR="00953AF6" w:rsidRPr="00C936E7" w:rsidRDefault="00E07AEB" w:rsidP="00681BE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953AF6"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азвитие систем спутниковой связи (ССС) привело к появлению на рынке широкой номенклатуры оборудования для них. </w:t>
      </w:r>
      <w:r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953AF6"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ажны</w:t>
      </w:r>
      <w:r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 элементом оборудования спутниковой связи являются модемы, </w:t>
      </w:r>
      <w:r w:rsidR="00953AF6"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от качест</w:t>
      </w:r>
      <w:r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ва</w:t>
      </w:r>
      <w:r w:rsidR="00953AF6"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которых</w:t>
      </w:r>
      <w:r w:rsidR="00953AF6"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зависят помехоустойчивость приема информации, занимае</w:t>
      </w:r>
      <w:r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мая полоса частот и ряд других</w:t>
      </w:r>
      <w:r w:rsidR="00953AF6"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, что</w:t>
      </w:r>
      <w:r w:rsidR="003A7666"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совместно с энергетическими характеристиками радиолинии</w:t>
      </w:r>
      <w:proofErr w:type="gramStart"/>
      <w:r w:rsidR="003A7666"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пределяет пропускную способность </w:t>
      </w:r>
      <w:r w:rsidR="00953AF6"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системы спутник</w:t>
      </w:r>
      <w:r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овой связи. </w:t>
      </w:r>
      <w:r w:rsidR="003A7666" w:rsidRPr="00C936E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</w:t>
      </w:r>
      <w:r w:rsidR="003A7666" w:rsidRPr="00C936E7">
        <w:rPr>
          <w:rFonts w:ascii="Times New Roman" w:hAnsi="Times New Roman"/>
          <w:sz w:val="28"/>
          <w:szCs w:val="28"/>
        </w:rPr>
        <w:t>современных</w:t>
      </w:r>
      <w:r w:rsidR="00953AF6" w:rsidRPr="00C936E7">
        <w:rPr>
          <w:rFonts w:ascii="Times New Roman" w:hAnsi="Times New Roman"/>
          <w:sz w:val="28"/>
          <w:szCs w:val="28"/>
        </w:rPr>
        <w:t xml:space="preserve"> модем</w:t>
      </w:r>
      <w:r w:rsidR="003A7666" w:rsidRPr="00C936E7">
        <w:rPr>
          <w:rFonts w:ascii="Times New Roman" w:hAnsi="Times New Roman"/>
          <w:sz w:val="28"/>
          <w:szCs w:val="28"/>
        </w:rPr>
        <w:t>ов основана на применении ПЛИС и сигнальных процессоров</w:t>
      </w:r>
      <w:r w:rsidR="00953AF6" w:rsidRPr="00C936E7">
        <w:rPr>
          <w:rFonts w:ascii="Times New Roman" w:hAnsi="Times New Roman"/>
          <w:sz w:val="28"/>
          <w:szCs w:val="28"/>
        </w:rPr>
        <w:t xml:space="preserve"> с развитым программным обеспечением, </w:t>
      </w:r>
      <w:r w:rsidR="003A7666" w:rsidRPr="00C936E7">
        <w:rPr>
          <w:rFonts w:ascii="Times New Roman" w:hAnsi="Times New Roman"/>
          <w:sz w:val="28"/>
          <w:szCs w:val="28"/>
        </w:rPr>
        <w:t xml:space="preserve">что </w:t>
      </w:r>
      <w:r w:rsidR="00953AF6" w:rsidRPr="00C936E7">
        <w:rPr>
          <w:rFonts w:ascii="Times New Roman" w:hAnsi="Times New Roman"/>
          <w:sz w:val="28"/>
          <w:szCs w:val="28"/>
        </w:rPr>
        <w:t>позво</w:t>
      </w:r>
      <w:r w:rsidR="003A7666" w:rsidRPr="00C936E7">
        <w:rPr>
          <w:rFonts w:ascii="Times New Roman" w:hAnsi="Times New Roman"/>
          <w:sz w:val="28"/>
          <w:szCs w:val="28"/>
        </w:rPr>
        <w:t>ляет оперативно изменять настройки модема непосредственно</w:t>
      </w:r>
      <w:r w:rsidR="00953AF6" w:rsidRPr="00C936E7">
        <w:rPr>
          <w:rFonts w:ascii="Times New Roman" w:hAnsi="Times New Roman"/>
          <w:sz w:val="28"/>
          <w:szCs w:val="28"/>
        </w:rPr>
        <w:t xml:space="preserve"> с помощью его собствен</w:t>
      </w:r>
      <w:r w:rsidR="003A7666" w:rsidRPr="00C936E7">
        <w:rPr>
          <w:rFonts w:ascii="Times New Roman" w:hAnsi="Times New Roman"/>
          <w:sz w:val="28"/>
          <w:szCs w:val="28"/>
        </w:rPr>
        <w:t>ных органов управления (</w:t>
      </w:r>
      <w:proofErr w:type="spellStart"/>
      <w:r w:rsidR="003A7666" w:rsidRPr="00C936E7">
        <w:rPr>
          <w:rFonts w:ascii="Times New Roman" w:hAnsi="Times New Roman"/>
          <w:sz w:val="28"/>
          <w:szCs w:val="28"/>
        </w:rPr>
        <w:t>тастатура</w:t>
      </w:r>
      <w:proofErr w:type="spellEnd"/>
      <w:r w:rsidR="003A7666" w:rsidRPr="00C936E7">
        <w:rPr>
          <w:rFonts w:ascii="Times New Roman" w:hAnsi="Times New Roman"/>
          <w:sz w:val="28"/>
          <w:szCs w:val="28"/>
        </w:rPr>
        <w:t>, дисплей)</w:t>
      </w:r>
      <w:r w:rsidR="00953AF6" w:rsidRPr="00C936E7">
        <w:rPr>
          <w:rFonts w:ascii="Times New Roman" w:hAnsi="Times New Roman"/>
          <w:sz w:val="28"/>
          <w:szCs w:val="28"/>
        </w:rPr>
        <w:t xml:space="preserve">, либо </w:t>
      </w:r>
      <w:r w:rsidR="003A7666" w:rsidRPr="00C936E7">
        <w:rPr>
          <w:rFonts w:ascii="Times New Roman" w:hAnsi="Times New Roman"/>
          <w:sz w:val="28"/>
          <w:szCs w:val="28"/>
        </w:rPr>
        <w:t xml:space="preserve">дистанционно </w:t>
      </w:r>
      <w:r w:rsidR="00953AF6" w:rsidRPr="00C936E7">
        <w:rPr>
          <w:rFonts w:ascii="Times New Roman" w:hAnsi="Times New Roman"/>
          <w:sz w:val="28"/>
          <w:szCs w:val="28"/>
        </w:rPr>
        <w:t>через его порт контроля и управления.</w:t>
      </w:r>
    </w:p>
    <w:p w:rsidR="00953AF6" w:rsidRPr="00C936E7" w:rsidRDefault="00E85353" w:rsidP="00681BE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6E7">
        <w:rPr>
          <w:rFonts w:ascii="Times New Roman" w:hAnsi="Times New Roman"/>
          <w:sz w:val="28"/>
          <w:szCs w:val="28"/>
        </w:rPr>
        <w:t>В работе осуществлена проверка</w:t>
      </w:r>
      <w:r w:rsidR="00953AF6" w:rsidRPr="00C936E7">
        <w:rPr>
          <w:rFonts w:ascii="Times New Roman" w:hAnsi="Times New Roman"/>
          <w:sz w:val="28"/>
          <w:szCs w:val="28"/>
        </w:rPr>
        <w:t xml:space="preserve"> оригинального программно-математического обесп</w:t>
      </w:r>
      <w:r w:rsidRPr="00C936E7">
        <w:rPr>
          <w:rFonts w:ascii="Times New Roman" w:hAnsi="Times New Roman"/>
          <w:sz w:val="28"/>
          <w:szCs w:val="28"/>
        </w:rPr>
        <w:t xml:space="preserve">ечения (ПМО) </w:t>
      </w:r>
      <w:r w:rsidRPr="00C936E7">
        <w:rPr>
          <w:rFonts w:ascii="Times New Roman" w:hAnsi="Times New Roman"/>
          <w:sz w:val="28"/>
          <w:szCs w:val="28"/>
        </w:rPr>
        <w:lastRenderedPageBreak/>
        <w:t>модема для фазо</w:t>
      </w:r>
      <w:r w:rsidR="00953AF6" w:rsidRPr="00C936E7">
        <w:rPr>
          <w:rFonts w:ascii="Times New Roman" w:hAnsi="Times New Roman"/>
          <w:sz w:val="28"/>
          <w:szCs w:val="28"/>
        </w:rPr>
        <w:t xml:space="preserve">манипулированного квадратурного небалансного </w:t>
      </w:r>
      <w:r w:rsidR="00953AF6" w:rsidRPr="00C936E7">
        <w:rPr>
          <w:rFonts w:ascii="Times New Roman" w:hAnsi="Times New Roman"/>
          <w:sz w:val="28"/>
          <w:szCs w:val="28"/>
          <w:lang w:val="en-US"/>
        </w:rPr>
        <w:t>QPSK</w:t>
      </w:r>
      <w:r w:rsidR="00872F0F" w:rsidRPr="00C936E7">
        <w:rPr>
          <w:rFonts w:ascii="Times New Roman" w:hAnsi="Times New Roman"/>
          <w:sz w:val="28"/>
          <w:szCs w:val="28"/>
        </w:rPr>
        <w:t xml:space="preserve"> сигнала</w:t>
      </w:r>
      <w:r w:rsidRPr="00C936E7">
        <w:rPr>
          <w:rFonts w:ascii="Times New Roman" w:hAnsi="Times New Roman"/>
          <w:sz w:val="28"/>
          <w:szCs w:val="28"/>
        </w:rPr>
        <w:t>, квадратурные компоненты которого дополнительно кодированы</w:t>
      </w:r>
      <w:r w:rsidR="00872F0F" w:rsidRPr="00C936E7">
        <w:rPr>
          <w:rFonts w:ascii="Times New Roman" w:hAnsi="Times New Roman"/>
          <w:sz w:val="28"/>
          <w:szCs w:val="28"/>
        </w:rPr>
        <w:t>. Произведена</w:t>
      </w:r>
      <w:r w:rsidR="00953AF6" w:rsidRPr="00C936E7">
        <w:rPr>
          <w:rFonts w:ascii="Times New Roman" w:hAnsi="Times New Roman"/>
          <w:sz w:val="28"/>
          <w:szCs w:val="28"/>
        </w:rPr>
        <w:t xml:space="preserve"> оценка основных тактико-технических параметров модема – времени вхождения в связь</w:t>
      </w:r>
      <w:r w:rsidR="003A7666" w:rsidRPr="00C936E7">
        <w:rPr>
          <w:rFonts w:ascii="Times New Roman" w:hAnsi="Times New Roman"/>
          <w:sz w:val="28"/>
          <w:szCs w:val="28"/>
        </w:rPr>
        <w:t>, интервал</w:t>
      </w:r>
      <w:r w:rsidRPr="00C936E7">
        <w:rPr>
          <w:rFonts w:ascii="Times New Roman" w:hAnsi="Times New Roman"/>
          <w:sz w:val="28"/>
          <w:szCs w:val="28"/>
        </w:rPr>
        <w:t>а</w:t>
      </w:r>
      <w:r w:rsidR="003A7666" w:rsidRPr="00C936E7">
        <w:rPr>
          <w:rFonts w:ascii="Times New Roman" w:hAnsi="Times New Roman"/>
          <w:sz w:val="28"/>
          <w:szCs w:val="28"/>
        </w:rPr>
        <w:t xml:space="preserve"> допустимого допплеровского смещения частоты принимаемого сигнала</w:t>
      </w:r>
      <w:r w:rsidR="00E042C3" w:rsidRPr="00C936E7">
        <w:rPr>
          <w:rFonts w:ascii="Times New Roman" w:hAnsi="Times New Roman"/>
          <w:sz w:val="28"/>
          <w:szCs w:val="28"/>
        </w:rPr>
        <w:t xml:space="preserve"> и других</w:t>
      </w:r>
      <w:r w:rsidR="00953AF6" w:rsidRPr="00C936E7">
        <w:rPr>
          <w:rFonts w:ascii="Times New Roman" w:hAnsi="Times New Roman"/>
          <w:sz w:val="28"/>
          <w:szCs w:val="28"/>
        </w:rPr>
        <w:t xml:space="preserve">. </w:t>
      </w:r>
      <w:r w:rsidR="00872F0F" w:rsidRPr="00C936E7">
        <w:rPr>
          <w:rFonts w:ascii="Times New Roman" w:hAnsi="Times New Roman"/>
          <w:sz w:val="28"/>
          <w:szCs w:val="28"/>
        </w:rPr>
        <w:t xml:space="preserve">Исследованы характеристики системы синхронизации разработанного модема в условиях действия шума и различных видов помех. Сравнение с известными теоретическими результатами показывает, что разработанный модем обладает устойчивостью системы синхронизации, достаточно близкой </w:t>
      </w:r>
      <w:proofErr w:type="gramStart"/>
      <w:r w:rsidR="00872F0F" w:rsidRPr="00C936E7">
        <w:rPr>
          <w:rFonts w:ascii="Times New Roman" w:hAnsi="Times New Roman"/>
          <w:sz w:val="28"/>
          <w:szCs w:val="28"/>
        </w:rPr>
        <w:t>к</w:t>
      </w:r>
      <w:proofErr w:type="gramEnd"/>
      <w:r w:rsidR="00872F0F" w:rsidRPr="00C936E7">
        <w:rPr>
          <w:rFonts w:ascii="Times New Roman" w:hAnsi="Times New Roman"/>
          <w:sz w:val="28"/>
          <w:szCs w:val="28"/>
        </w:rPr>
        <w:t xml:space="preserve"> теоретически возможной. Приведены результаты исследований в виде графиков и таблиц.</w:t>
      </w:r>
    </w:p>
    <w:p w:rsidR="00953AF6" w:rsidRPr="00C936E7" w:rsidRDefault="00953AF6" w:rsidP="00681BE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936E7">
        <w:rPr>
          <w:rFonts w:ascii="Times New Roman" w:hAnsi="Times New Roman"/>
          <w:sz w:val="28"/>
          <w:szCs w:val="28"/>
        </w:rPr>
        <w:t xml:space="preserve">В ходе разработки ПМО был использован инструментарий системы </w:t>
      </w:r>
      <w:r w:rsidRPr="00C936E7">
        <w:rPr>
          <w:rFonts w:ascii="Times New Roman" w:hAnsi="Times New Roman"/>
          <w:sz w:val="28"/>
          <w:szCs w:val="28"/>
          <w:lang w:val="en-US"/>
        </w:rPr>
        <w:t>XilinxISE</w:t>
      </w:r>
      <w:r w:rsidRPr="00C936E7">
        <w:rPr>
          <w:rFonts w:ascii="Times New Roman" w:hAnsi="Times New Roman"/>
          <w:sz w:val="28"/>
          <w:szCs w:val="28"/>
        </w:rPr>
        <w:t xml:space="preserve"> 13.1 для создания оптимизированного кода для микросхемы </w:t>
      </w:r>
      <w:r w:rsidRPr="00C936E7">
        <w:rPr>
          <w:rFonts w:ascii="Times New Roman" w:hAnsi="Times New Roman"/>
          <w:sz w:val="28"/>
          <w:szCs w:val="28"/>
          <w:lang w:val="en-US"/>
        </w:rPr>
        <w:t>XilinxXQR</w:t>
      </w:r>
      <w:r w:rsidRPr="00C936E7">
        <w:rPr>
          <w:rFonts w:ascii="Times New Roman" w:hAnsi="Times New Roman"/>
          <w:sz w:val="28"/>
          <w:szCs w:val="28"/>
        </w:rPr>
        <w:t>5</w:t>
      </w:r>
      <w:r w:rsidRPr="00C936E7">
        <w:rPr>
          <w:rFonts w:ascii="Times New Roman" w:hAnsi="Times New Roman"/>
          <w:sz w:val="28"/>
          <w:szCs w:val="28"/>
          <w:lang w:val="en-US"/>
        </w:rPr>
        <w:t>VFX</w:t>
      </w:r>
      <w:r w:rsidRPr="00C936E7">
        <w:rPr>
          <w:rFonts w:ascii="Times New Roman" w:hAnsi="Times New Roman"/>
          <w:sz w:val="28"/>
          <w:szCs w:val="28"/>
        </w:rPr>
        <w:t xml:space="preserve">130. В ходе моделирования применялись средства </w:t>
      </w:r>
      <w:proofErr w:type="spellStart"/>
      <w:r w:rsidRPr="00C936E7">
        <w:rPr>
          <w:rFonts w:ascii="Times New Roman" w:hAnsi="Times New Roman"/>
          <w:sz w:val="28"/>
          <w:szCs w:val="28"/>
          <w:lang w:val="en-US"/>
        </w:rPr>
        <w:t>ModelSim</w:t>
      </w:r>
      <w:proofErr w:type="spellEnd"/>
      <w:r w:rsidRPr="00C936E7">
        <w:rPr>
          <w:rFonts w:ascii="Times New Roman" w:hAnsi="Times New Roman"/>
          <w:sz w:val="28"/>
          <w:szCs w:val="28"/>
        </w:rPr>
        <w:t xml:space="preserve"> 6.5, </w:t>
      </w:r>
      <w:proofErr w:type="spellStart"/>
      <w:r w:rsidRPr="00C936E7">
        <w:rPr>
          <w:rFonts w:ascii="Times New Roman" w:hAnsi="Times New Roman"/>
          <w:sz w:val="28"/>
          <w:szCs w:val="28"/>
          <w:lang w:val="en-US"/>
        </w:rPr>
        <w:t>MatlabR</w:t>
      </w:r>
      <w:proofErr w:type="spellEnd"/>
      <w:r w:rsidRPr="00C936E7">
        <w:rPr>
          <w:rFonts w:ascii="Times New Roman" w:hAnsi="Times New Roman"/>
          <w:sz w:val="28"/>
          <w:szCs w:val="28"/>
        </w:rPr>
        <w:t>2009</w:t>
      </w:r>
      <w:r w:rsidRPr="00C936E7">
        <w:rPr>
          <w:rFonts w:ascii="Times New Roman" w:hAnsi="Times New Roman"/>
          <w:sz w:val="28"/>
          <w:szCs w:val="28"/>
          <w:lang w:val="en-US"/>
        </w:rPr>
        <w:t>b</w:t>
      </w:r>
      <w:r w:rsidRPr="00C936E7">
        <w:rPr>
          <w:rFonts w:ascii="Times New Roman" w:hAnsi="Times New Roman"/>
          <w:sz w:val="28"/>
          <w:szCs w:val="28"/>
        </w:rPr>
        <w:t xml:space="preserve"> и </w:t>
      </w:r>
      <w:r w:rsidRPr="00C936E7">
        <w:rPr>
          <w:rFonts w:ascii="Times New Roman" w:hAnsi="Times New Roman"/>
          <w:sz w:val="28"/>
          <w:szCs w:val="28"/>
          <w:lang w:val="en-US"/>
        </w:rPr>
        <w:t>Simulink</w:t>
      </w:r>
      <w:r w:rsidRPr="00C936E7">
        <w:rPr>
          <w:rFonts w:ascii="Times New Roman" w:hAnsi="Times New Roman"/>
          <w:sz w:val="28"/>
          <w:szCs w:val="28"/>
        </w:rPr>
        <w:t xml:space="preserve"> 7.4</w:t>
      </w:r>
    </w:p>
    <w:p w:rsidR="00953AF6" w:rsidRPr="00C936E7" w:rsidRDefault="00953AF6" w:rsidP="004F7FAA">
      <w:pPr>
        <w:pStyle w:val="30"/>
        <w:jc w:val="center"/>
        <w:rPr>
          <w:b/>
          <w:sz w:val="28"/>
          <w:szCs w:val="28"/>
        </w:rPr>
      </w:pPr>
      <w:r w:rsidRPr="00C936E7">
        <w:rPr>
          <w:b/>
          <w:sz w:val="28"/>
          <w:szCs w:val="28"/>
        </w:rPr>
        <w:t>Литература</w:t>
      </w:r>
    </w:p>
    <w:p w:rsidR="00953AF6" w:rsidRPr="00C936E7" w:rsidRDefault="00953AF6" w:rsidP="00FE2E3A">
      <w:pPr>
        <w:jc w:val="both"/>
        <w:rPr>
          <w:rFonts w:ascii="Times New Roman" w:hAnsi="Times New Roman"/>
          <w:sz w:val="28"/>
          <w:szCs w:val="28"/>
        </w:rPr>
      </w:pPr>
      <w:r w:rsidRPr="00C936E7">
        <w:rPr>
          <w:rFonts w:ascii="Times New Roman" w:hAnsi="Times New Roman"/>
          <w:b/>
          <w:sz w:val="28"/>
          <w:szCs w:val="28"/>
        </w:rPr>
        <w:t xml:space="preserve">1. Скляр Б. </w:t>
      </w:r>
      <w:r w:rsidRPr="00C936E7">
        <w:rPr>
          <w:rFonts w:ascii="Times New Roman" w:hAnsi="Times New Roman"/>
          <w:sz w:val="28"/>
          <w:szCs w:val="28"/>
        </w:rPr>
        <w:t>Цифровая связь. – М., С.-Пб</w:t>
      </w:r>
      <w:proofErr w:type="gramStart"/>
      <w:r w:rsidRPr="00C936E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936E7">
        <w:rPr>
          <w:rFonts w:ascii="Times New Roman" w:hAnsi="Times New Roman"/>
          <w:sz w:val="28"/>
          <w:szCs w:val="28"/>
        </w:rPr>
        <w:t>Киев: Издательский дом «Вильямс», 2003.</w:t>
      </w:r>
    </w:p>
    <w:p w:rsidR="00953AF6" w:rsidRPr="00C936E7" w:rsidRDefault="00953AF6" w:rsidP="00FE2E3A">
      <w:pPr>
        <w:pStyle w:val="30"/>
        <w:ind w:firstLine="0"/>
        <w:rPr>
          <w:sz w:val="28"/>
          <w:szCs w:val="28"/>
        </w:rPr>
      </w:pPr>
      <w:r w:rsidRPr="00C936E7">
        <w:rPr>
          <w:b/>
          <w:sz w:val="28"/>
          <w:szCs w:val="28"/>
        </w:rPr>
        <w:t xml:space="preserve">2. Перов А.И. </w:t>
      </w:r>
      <w:r w:rsidRPr="00C936E7">
        <w:rPr>
          <w:sz w:val="28"/>
          <w:szCs w:val="28"/>
        </w:rPr>
        <w:t>Статистическая теория радиотехнических систем. Учебное пособие для вузов – М.: Радиотехника, 2003.</w:t>
      </w:r>
    </w:p>
    <w:p w:rsidR="00953AF6" w:rsidRPr="00C936E7" w:rsidRDefault="00872F0F" w:rsidP="00FE2E3A">
      <w:pPr>
        <w:pStyle w:val="30"/>
        <w:ind w:firstLine="0"/>
        <w:rPr>
          <w:sz w:val="28"/>
          <w:szCs w:val="28"/>
        </w:rPr>
      </w:pPr>
      <w:r w:rsidRPr="00C936E7">
        <w:rPr>
          <w:b/>
          <w:sz w:val="28"/>
          <w:szCs w:val="28"/>
        </w:rPr>
        <w:t>3.</w:t>
      </w:r>
      <w:r w:rsidRPr="00C936E7">
        <w:rPr>
          <w:rStyle w:val="apple-style-span"/>
          <w:b/>
          <w:color w:val="000000"/>
          <w:sz w:val="28"/>
          <w:szCs w:val="28"/>
          <w:shd w:val="clear" w:color="auto" w:fill="FCFCFC"/>
        </w:rPr>
        <w:t xml:space="preserve">Чен, </w:t>
      </w:r>
      <w:proofErr w:type="spellStart"/>
      <w:r w:rsidRPr="00C936E7">
        <w:rPr>
          <w:rStyle w:val="apple-style-span"/>
          <w:b/>
          <w:color w:val="000000"/>
          <w:sz w:val="28"/>
          <w:szCs w:val="28"/>
          <w:shd w:val="clear" w:color="auto" w:fill="FCFCFC"/>
        </w:rPr>
        <w:t>Джиблин</w:t>
      </w:r>
      <w:proofErr w:type="spellEnd"/>
      <w:r w:rsidRPr="00C936E7">
        <w:rPr>
          <w:rStyle w:val="apple-style-span"/>
          <w:b/>
          <w:color w:val="000000"/>
          <w:sz w:val="28"/>
          <w:szCs w:val="28"/>
          <w:shd w:val="clear" w:color="auto" w:fill="FCFCFC"/>
        </w:rPr>
        <w:t xml:space="preserve">, </w:t>
      </w:r>
      <w:proofErr w:type="spellStart"/>
      <w:proofErr w:type="gramStart"/>
      <w:r w:rsidRPr="00C936E7">
        <w:rPr>
          <w:rStyle w:val="apple-style-span"/>
          <w:b/>
          <w:color w:val="000000"/>
          <w:sz w:val="28"/>
          <w:szCs w:val="28"/>
          <w:shd w:val="clear" w:color="auto" w:fill="FCFCFC"/>
        </w:rPr>
        <w:t>Ирвинг</w:t>
      </w:r>
      <w:proofErr w:type="gramEnd"/>
      <w:r w:rsidRPr="00C936E7">
        <w:rPr>
          <w:rStyle w:val="apple-style-span"/>
          <w:color w:val="000000"/>
          <w:sz w:val="28"/>
          <w:szCs w:val="28"/>
          <w:shd w:val="clear" w:color="auto" w:fill="FCFCFC"/>
        </w:rPr>
        <w:t>Mat</w:t>
      </w:r>
      <w:proofErr w:type="spellEnd"/>
      <w:r w:rsidR="00BF21E3" w:rsidRPr="00C936E7">
        <w:rPr>
          <w:rStyle w:val="apple-style-span"/>
          <w:color w:val="000000"/>
          <w:sz w:val="28"/>
          <w:szCs w:val="28"/>
          <w:shd w:val="clear" w:color="auto" w:fill="FCFCFC"/>
          <w:lang w:val="en-US"/>
        </w:rPr>
        <w:t>h</w:t>
      </w:r>
      <w:proofErr w:type="spellStart"/>
      <w:r w:rsidRPr="00C936E7">
        <w:rPr>
          <w:rStyle w:val="apple-style-span"/>
          <w:color w:val="000000"/>
          <w:sz w:val="28"/>
          <w:szCs w:val="28"/>
          <w:shd w:val="clear" w:color="auto" w:fill="FCFCFC"/>
        </w:rPr>
        <w:t>lab</w:t>
      </w:r>
      <w:proofErr w:type="spellEnd"/>
      <w:r w:rsidRPr="00C936E7">
        <w:rPr>
          <w:rStyle w:val="apple-style-span"/>
          <w:color w:val="000000"/>
          <w:sz w:val="28"/>
          <w:szCs w:val="28"/>
          <w:shd w:val="clear" w:color="auto" w:fill="FCFCFC"/>
        </w:rPr>
        <w:t xml:space="preserve"> в математических исследованиях</w:t>
      </w:r>
      <w:r w:rsidR="00BF21E3" w:rsidRPr="00C936E7">
        <w:rPr>
          <w:sz w:val="28"/>
          <w:szCs w:val="28"/>
        </w:rPr>
        <w:t xml:space="preserve"> – М.: Мир, 2001.</w:t>
      </w:r>
    </w:p>
    <w:sectPr w:rsidR="00953AF6" w:rsidRPr="00C936E7" w:rsidSect="004F7FAA">
      <w:type w:val="continuous"/>
      <w:pgSz w:w="8392" w:h="11907" w:code="11"/>
      <w:pgMar w:top="1134" w:right="964" w:bottom="1134" w:left="964" w:header="720" w:footer="720" w:gutter="0"/>
      <w:cols w:space="1871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1B" w:rsidRDefault="0094111B">
      <w:r>
        <w:separator/>
      </w:r>
    </w:p>
  </w:endnote>
  <w:endnote w:type="continuationSeparator" w:id="0">
    <w:p w:rsidR="0094111B" w:rsidRDefault="0094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1B" w:rsidRDefault="0094111B">
      <w:r>
        <w:separator/>
      </w:r>
    </w:p>
  </w:footnote>
  <w:footnote w:type="continuationSeparator" w:id="0">
    <w:p w:rsidR="0094111B" w:rsidRDefault="0094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4F6B0192"/>
    <w:multiLevelType w:val="hybridMultilevel"/>
    <w:tmpl w:val="BB72A30A"/>
    <w:lvl w:ilvl="0" w:tplc="83780C90">
      <w:start w:val="2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34A85"/>
    <w:multiLevelType w:val="hybridMultilevel"/>
    <w:tmpl w:val="FAEE086C"/>
    <w:lvl w:ilvl="0" w:tplc="40207D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0F"/>
    <w:rsid w:val="00247E9A"/>
    <w:rsid w:val="003A7666"/>
    <w:rsid w:val="003E0AF0"/>
    <w:rsid w:val="004E2C22"/>
    <w:rsid w:val="004F7FAA"/>
    <w:rsid w:val="005536D7"/>
    <w:rsid w:val="0063690C"/>
    <w:rsid w:val="00681BEA"/>
    <w:rsid w:val="00685755"/>
    <w:rsid w:val="00872F0F"/>
    <w:rsid w:val="0094111B"/>
    <w:rsid w:val="00953AF6"/>
    <w:rsid w:val="00996BC1"/>
    <w:rsid w:val="009C6035"/>
    <w:rsid w:val="00BF21E3"/>
    <w:rsid w:val="00C936E7"/>
    <w:rsid w:val="00D57065"/>
    <w:rsid w:val="00D77CCC"/>
    <w:rsid w:val="00E042C3"/>
    <w:rsid w:val="00E07AEB"/>
    <w:rsid w:val="00E63D20"/>
    <w:rsid w:val="00E85353"/>
    <w:rsid w:val="00EC269C"/>
    <w:rsid w:val="00FE2E3A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C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7CC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77CCC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D77CCC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D77CCC"/>
    <w:rPr>
      <w:rFonts w:ascii="Times New Roman" w:hAnsi="Times New Roman"/>
    </w:rPr>
  </w:style>
  <w:style w:type="paragraph" w:customStyle="1" w:styleId="20">
    <w:name w:val="2_НазвДоклада"/>
    <w:next w:val="30"/>
    <w:rsid w:val="00D77CCC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D77CCC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D77CCC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D77CCC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D77CCC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rsid w:val="00D77CCC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D77CCC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D77CCC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character" w:customStyle="1" w:styleId="apple-style-span">
    <w:name w:val="apple-style-span"/>
    <w:basedOn w:val="a0"/>
    <w:rsid w:val="00D77CCC"/>
  </w:style>
  <w:style w:type="paragraph" w:styleId="a5">
    <w:name w:val="List Paragraph"/>
    <w:basedOn w:val="a"/>
    <w:qFormat/>
    <w:rsid w:val="00D77C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6">
    <w:name w:val="header"/>
    <w:basedOn w:val="a"/>
    <w:semiHidden/>
    <w:rsid w:val="00D77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sid w:val="00D77CCC"/>
  </w:style>
  <w:style w:type="paragraph" w:styleId="a8">
    <w:name w:val="footer"/>
    <w:basedOn w:val="a"/>
    <w:semiHidden/>
    <w:rsid w:val="00D77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D77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C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7CC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77CCC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D77CCC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D77CCC"/>
    <w:rPr>
      <w:rFonts w:ascii="Times New Roman" w:hAnsi="Times New Roman"/>
    </w:rPr>
  </w:style>
  <w:style w:type="paragraph" w:customStyle="1" w:styleId="20">
    <w:name w:val="2_НазвДоклада"/>
    <w:next w:val="30"/>
    <w:rsid w:val="00D77CCC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D77CCC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D77CCC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D77CCC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D77CCC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rsid w:val="00D77CCC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D77CCC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D77CCC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character" w:customStyle="1" w:styleId="apple-style-span">
    <w:name w:val="apple-style-span"/>
    <w:basedOn w:val="a0"/>
    <w:rsid w:val="00D77CCC"/>
  </w:style>
  <w:style w:type="paragraph" w:styleId="a5">
    <w:name w:val="List Paragraph"/>
    <w:basedOn w:val="a"/>
    <w:qFormat/>
    <w:rsid w:val="00D77C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6">
    <w:name w:val="header"/>
    <w:basedOn w:val="a"/>
    <w:semiHidden/>
    <w:rsid w:val="00D77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sid w:val="00D77CCC"/>
  </w:style>
  <w:style w:type="paragraph" w:styleId="a8">
    <w:name w:val="footer"/>
    <w:basedOn w:val="a"/>
    <w:semiHidden/>
    <w:rsid w:val="00D77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D7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Grizli777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insdeath</cp:lastModifiedBy>
  <cp:revision>2</cp:revision>
  <cp:lastPrinted>2011-10-20T07:09:00Z</cp:lastPrinted>
  <dcterms:created xsi:type="dcterms:W3CDTF">2012-07-02T13:18:00Z</dcterms:created>
  <dcterms:modified xsi:type="dcterms:W3CDTF">2012-07-02T13:18:00Z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