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F5" w:rsidRPr="00DE5129" w:rsidRDefault="002C2DF5" w:rsidP="002C2DF5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</w:p>
    <w:p w:rsidR="00F07D28" w:rsidRPr="002C2DF5" w:rsidRDefault="002C2DF5" w:rsidP="002C2DF5">
      <w:pPr>
        <w:jc w:val="center"/>
        <w:rPr>
          <w:rFonts w:ascii="Times New Roman" w:hAnsi="Times New Roman"/>
          <w:b/>
          <w:sz w:val="28"/>
          <w:szCs w:val="28"/>
        </w:rPr>
      </w:pPr>
      <w:r w:rsidRPr="002C2DF5">
        <w:rPr>
          <w:rFonts w:ascii="Times New Roman" w:hAnsi="Times New Roman"/>
          <w:b/>
          <w:sz w:val="28"/>
          <w:szCs w:val="28"/>
        </w:rPr>
        <w:t xml:space="preserve">ОСНОВЫ </w:t>
      </w:r>
      <w:proofErr w:type="gramStart"/>
      <w:r w:rsidRPr="002C2DF5">
        <w:rPr>
          <w:rFonts w:ascii="Times New Roman" w:hAnsi="Times New Roman"/>
          <w:b/>
          <w:sz w:val="28"/>
          <w:szCs w:val="28"/>
        </w:rPr>
        <w:t xml:space="preserve">МЕТОДИКИ ПОСТРОЕНИЯ ИМИТАЦИОННЫХ </w:t>
      </w:r>
      <w:r w:rsidRPr="002C2DF5">
        <w:rPr>
          <w:rFonts w:ascii="Times New Roman" w:hAnsi="Times New Roman"/>
          <w:b/>
          <w:sz w:val="28"/>
          <w:szCs w:val="28"/>
          <w:lang w:val="en-US"/>
        </w:rPr>
        <w:t>GPSS</w:t>
      </w:r>
      <w:r w:rsidRPr="002C2DF5">
        <w:rPr>
          <w:rFonts w:ascii="Times New Roman" w:hAnsi="Times New Roman"/>
          <w:b/>
          <w:sz w:val="28"/>
          <w:szCs w:val="28"/>
        </w:rPr>
        <w:t>-МОДЕЛЕЙ ПЕРЕСТРАИВАЕМЫХ СТРУКТУР ДИСКРЕТНЫХ ПРОЦЕССОВ</w:t>
      </w:r>
      <w:proofErr w:type="gramEnd"/>
      <w:r w:rsidRPr="002C2DF5">
        <w:rPr>
          <w:rFonts w:ascii="Times New Roman" w:hAnsi="Times New Roman"/>
          <w:b/>
          <w:sz w:val="28"/>
          <w:szCs w:val="28"/>
        </w:rPr>
        <w:t xml:space="preserve"> И СИСТЕМ</w:t>
      </w:r>
    </w:p>
    <w:p w:rsidR="002C2DF5" w:rsidRDefault="002C2DF5" w:rsidP="002C2DF5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</w:rPr>
        <w:t>Дорошенко А.Н.</w:t>
      </w:r>
    </w:p>
    <w:p w:rsidR="0012631E" w:rsidRPr="0012631E" w:rsidRDefault="0012631E" w:rsidP="001263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В работе [1] кратко рассмотрены принципы, механизмы и операционные средства системы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WORLD</w:t>
      </w:r>
      <w:r w:rsidRPr="0012631E">
        <w:rPr>
          <w:rFonts w:ascii="Times New Roman" w:hAnsi="Times New Roman"/>
          <w:sz w:val="28"/>
          <w:szCs w:val="28"/>
        </w:rPr>
        <w:t xml:space="preserve">, позволяющие строить и исследовать компактные представления моделей сложных регулярных и перестраиваемых структур и алгоритмов выполнения процессов в вычислительных устройствах, системах сбора, обработки и передачи данных и сетях телекоммуникаций. Проблема состоит в правильной (адекватной) семантической интерпретации средств языка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и применении заложенных в систему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механизмов событийного моделирования и имитации параллельных процессов моделируемых дискретных систем. В данной работе делается попытка конкретизировать эти возможности на ряде примеров использования языковых средств, механизмов идентификации и косвенной адресации объектов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12631E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: И</w:t>
      </w:r>
      <w:bookmarkStart w:id="0" w:name="_GoBack"/>
      <w:bookmarkEnd w:id="0"/>
      <w:r w:rsidRPr="0012631E">
        <w:rPr>
          <w:rFonts w:ascii="Times New Roman" w:hAnsi="Times New Roman"/>
          <w:b/>
          <w:sz w:val="28"/>
          <w:szCs w:val="28"/>
        </w:rPr>
        <w:t xml:space="preserve">дентификация параметров </w:t>
      </w:r>
      <w:proofErr w:type="spellStart"/>
      <w:r w:rsidRPr="0012631E">
        <w:rPr>
          <w:rFonts w:ascii="Times New Roman" w:hAnsi="Times New Roman"/>
          <w:b/>
          <w:sz w:val="28"/>
          <w:szCs w:val="28"/>
        </w:rPr>
        <w:t>транзактов</w:t>
      </w:r>
      <w:proofErr w:type="spellEnd"/>
      <w:r w:rsidRPr="0012631E">
        <w:rPr>
          <w:rFonts w:ascii="Times New Roman" w:hAnsi="Times New Roman"/>
          <w:b/>
          <w:sz w:val="28"/>
          <w:szCs w:val="28"/>
        </w:rPr>
        <w:t xml:space="preserve"> и элементов памяти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12631E">
        <w:rPr>
          <w:rFonts w:ascii="Times New Roman" w:hAnsi="Times New Roman"/>
          <w:sz w:val="28"/>
          <w:szCs w:val="28"/>
        </w:rPr>
        <w:t xml:space="preserve">На вход многопроцессорной системы (МС) поступает два потока заявок, имеющих пуассоновское  распределение с интенсивностями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1 и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2 и требующих обработки на любом из процессоров.  Времена обработки заявок  </w:t>
      </w:r>
      <w:r w:rsidRPr="0012631E">
        <w:rPr>
          <w:rFonts w:ascii="Times New Roman" w:hAnsi="Times New Roman"/>
          <w:sz w:val="28"/>
          <w:szCs w:val="28"/>
          <w:lang w:val="en-US"/>
        </w:rPr>
        <w:t>t</w:t>
      </w:r>
      <w:r w:rsidRPr="0012631E">
        <w:rPr>
          <w:rFonts w:ascii="Times New Roman" w:hAnsi="Times New Roman"/>
          <w:sz w:val="28"/>
          <w:szCs w:val="28"/>
        </w:rPr>
        <w:t xml:space="preserve">о1 и  </w:t>
      </w:r>
      <w:r w:rsidRPr="0012631E">
        <w:rPr>
          <w:rFonts w:ascii="Times New Roman" w:hAnsi="Times New Roman"/>
          <w:sz w:val="28"/>
          <w:szCs w:val="28"/>
          <w:lang w:val="en-US"/>
        </w:rPr>
        <w:t>t</w:t>
      </w:r>
      <w:r w:rsidRPr="0012631E">
        <w:rPr>
          <w:rFonts w:ascii="Times New Roman" w:hAnsi="Times New Roman"/>
          <w:sz w:val="28"/>
          <w:szCs w:val="28"/>
        </w:rPr>
        <w:t>о2 - случайные величины с экспоненциальным распределением и параметрами 1/То</w:t>
      </w:r>
      <w:proofErr w:type="gramStart"/>
      <w:r w:rsidRPr="0012631E">
        <w:rPr>
          <w:rFonts w:ascii="Times New Roman" w:hAnsi="Times New Roman"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и 1/То2. Построить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-модель  работы МС, предусмотрев вычисление пропускной способности МС как количество обработанных заявок первого и второго потока за единицу времени.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Примечания.</w:t>
      </w:r>
    </w:p>
    <w:p w:rsidR="0012631E" w:rsidRPr="0012631E" w:rsidRDefault="0012631E" w:rsidP="001263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31E">
        <w:rPr>
          <w:rFonts w:ascii="Times New Roman" w:hAnsi="Times New Roman" w:cs="Times New Roman"/>
          <w:i/>
          <w:sz w:val="28"/>
          <w:szCs w:val="28"/>
        </w:rPr>
        <w:t>Схема рассматриваемой системы отличается от типовых СМО наличием  двух потоков заявок с различными интенсивностями входа в систему и различными интенсивностями обслуживания, поэтому оценка численных значений характеристик системы возможна только  имитационным моделированием.</w:t>
      </w:r>
    </w:p>
    <w:p w:rsidR="0012631E" w:rsidRPr="0012631E" w:rsidRDefault="0012631E" w:rsidP="001263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31E">
        <w:rPr>
          <w:rFonts w:ascii="Times New Roman" w:hAnsi="Times New Roman" w:cs="Times New Roman"/>
          <w:i/>
          <w:sz w:val="28"/>
          <w:szCs w:val="28"/>
        </w:rPr>
        <w:t>Рассматриваемая модель относится к классу многоканальных СМО с неограниченной очередью и для обеспечения требования стационарности случайных процессов  должно выполняться условие ненасыщенного  режима работы моделируемой системы:  (</w:t>
      </w:r>
      <w:proofErr w:type="spellStart"/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 w:cs="Times New Roman"/>
          <w:i/>
          <w:sz w:val="28"/>
          <w:szCs w:val="28"/>
        </w:rPr>
        <w:t>1+</w:t>
      </w:r>
      <w:proofErr w:type="spellStart"/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 w:cs="Times New Roman"/>
          <w:i/>
          <w:sz w:val="28"/>
          <w:szCs w:val="28"/>
        </w:rPr>
        <w:t>2)/</w:t>
      </w:r>
      <w:proofErr w:type="gramStart"/>
      <w:r w:rsidRPr="0012631E">
        <w:rPr>
          <w:rFonts w:ascii="Times New Roman" w:hAnsi="Times New Roman" w:cs="Times New Roman"/>
          <w:i/>
          <w:sz w:val="28"/>
          <w:szCs w:val="28"/>
        </w:rPr>
        <w:t xml:space="preserve">[ </w:t>
      </w:r>
      <w:proofErr w:type="gramEnd"/>
      <w:r w:rsidRPr="0012631E">
        <w:rPr>
          <w:rFonts w:ascii="Times New Roman" w:hAnsi="Times New Roman" w:cs="Times New Roman"/>
          <w:i/>
          <w:sz w:val="28"/>
          <w:szCs w:val="28"/>
        </w:rPr>
        <w:t>(То1+То2)/(2*То1*То2)*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 ] &lt; 1, где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 – количество процессоров в МС. С учётом этого условия в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GPSS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-модели задаём, например, следующие  значений исходных данных: </w:t>
      </w:r>
      <w:proofErr w:type="spellStart"/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 w:cs="Times New Roman"/>
          <w:i/>
          <w:sz w:val="28"/>
          <w:szCs w:val="28"/>
        </w:rPr>
        <w:t xml:space="preserve">1=10 заявок в </w:t>
      </w:r>
      <w:proofErr w:type="gramStart"/>
      <w:r w:rsidRPr="0012631E">
        <w:rPr>
          <w:rFonts w:ascii="Times New Roman" w:hAnsi="Times New Roman" w:cs="Times New Roman"/>
          <w:i/>
          <w:sz w:val="28"/>
          <w:szCs w:val="28"/>
        </w:rPr>
        <w:t>сек.;</w:t>
      </w:r>
      <w:proofErr w:type="gramEnd"/>
      <w:r w:rsidRPr="001263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Lp</w:t>
      </w:r>
      <w:proofErr w:type="spellEnd"/>
      <w:r w:rsidRPr="0012631E">
        <w:rPr>
          <w:rFonts w:ascii="Times New Roman" w:hAnsi="Times New Roman" w:cs="Times New Roman"/>
          <w:i/>
          <w:sz w:val="28"/>
          <w:szCs w:val="28"/>
        </w:rPr>
        <w:t xml:space="preserve">2=15 заявок в сек ;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1= 18 сек;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2= 7сек; 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2631E">
        <w:rPr>
          <w:rFonts w:ascii="Times New Roman" w:hAnsi="Times New Roman" w:cs="Times New Roman"/>
          <w:i/>
          <w:sz w:val="28"/>
          <w:szCs w:val="28"/>
        </w:rPr>
        <w:t xml:space="preserve">  &gt;252, пусть </w:t>
      </w:r>
      <w:r w:rsidRPr="001263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2631E">
        <w:rPr>
          <w:rFonts w:ascii="Times New Roman" w:hAnsi="Times New Roman" w:cs="Times New Roman"/>
          <w:i/>
          <w:sz w:val="28"/>
          <w:szCs w:val="28"/>
        </w:rPr>
        <w:t>=256 процессоров.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*   объявление объектов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lastRenderedPageBreak/>
        <w:t>MC</w:t>
      </w:r>
      <w:r w:rsidRPr="0012631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1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MC</w:t>
      </w:r>
      <w:r w:rsidRPr="0012631E">
        <w:rPr>
          <w:rFonts w:ascii="Times New Roman" w:hAnsi="Times New Roman"/>
          <w:sz w:val="28"/>
          <w:szCs w:val="28"/>
        </w:rPr>
        <w:t xml:space="preserve">   </w:t>
      </w:r>
      <w:r w:rsidRPr="0012631E">
        <w:rPr>
          <w:rFonts w:ascii="Times New Roman" w:hAnsi="Times New Roman"/>
          <w:sz w:val="28"/>
          <w:szCs w:val="28"/>
          <w:lang w:val="en-US"/>
        </w:rPr>
        <w:t>storage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631E">
        <w:rPr>
          <w:rFonts w:ascii="Times New Roman" w:hAnsi="Times New Roman"/>
          <w:sz w:val="28"/>
          <w:szCs w:val="28"/>
        </w:rPr>
        <w:t>256 ;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количество процессоров в МС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 xml:space="preserve">OCH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 xml:space="preserve">Lp1 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10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 xml:space="preserve">Lp2 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15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То</w:t>
      </w:r>
      <w:proofErr w:type="gramStart"/>
      <w:r w:rsidRPr="0012631E">
        <w:rPr>
          <w:rFonts w:ascii="Times New Roman" w:hAnsi="Times New Roman"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18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То</w:t>
      </w:r>
      <w:proofErr w:type="gramStart"/>
      <w:r w:rsidRPr="0012631E">
        <w:rPr>
          <w:rFonts w:ascii="Times New Roman" w:hAnsi="Times New Roman"/>
          <w:sz w:val="28"/>
          <w:szCs w:val="28"/>
        </w:rPr>
        <w:t>2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7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Tsim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equ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631E">
        <w:rPr>
          <w:rFonts w:ascii="Times New Roman" w:hAnsi="Times New Roman"/>
          <w:sz w:val="28"/>
          <w:szCs w:val="28"/>
        </w:rPr>
        <w:t>86400 ;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время моделирования (имитации работы МС) – в секундах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Simulate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*   генерация первого потока заявок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Generate</w:t>
      </w:r>
      <w:r w:rsidRPr="0012631E">
        <w:rPr>
          <w:rFonts w:ascii="Times New Roman" w:hAnsi="Times New Roman"/>
          <w:sz w:val="28"/>
          <w:szCs w:val="28"/>
        </w:rPr>
        <w:t xml:space="preserve"> (</w:t>
      </w:r>
      <w:r w:rsidRPr="0012631E">
        <w:rPr>
          <w:rFonts w:ascii="Times New Roman" w:hAnsi="Times New Roman"/>
          <w:sz w:val="28"/>
          <w:szCs w:val="28"/>
          <w:lang w:val="en-US"/>
        </w:rPr>
        <w:t>exponential</w:t>
      </w:r>
      <w:r w:rsidRPr="0012631E">
        <w:rPr>
          <w:rFonts w:ascii="Times New Roman" w:hAnsi="Times New Roman"/>
          <w:sz w:val="28"/>
          <w:szCs w:val="28"/>
        </w:rPr>
        <w:t xml:space="preserve"> (1</w:t>
      </w:r>
      <w:proofErr w:type="gramStart"/>
      <w:r w:rsidRPr="0012631E">
        <w:rPr>
          <w:rFonts w:ascii="Times New Roman" w:hAnsi="Times New Roman"/>
          <w:sz w:val="28"/>
          <w:szCs w:val="28"/>
        </w:rPr>
        <w:t>,0,1</w:t>
      </w:r>
      <w:proofErr w:type="gramEnd"/>
      <w:r w:rsidRPr="0012631E">
        <w:rPr>
          <w:rFonts w:ascii="Times New Roman" w:hAnsi="Times New Roman"/>
          <w:sz w:val="28"/>
          <w:szCs w:val="28"/>
        </w:rPr>
        <w:t>/</w:t>
      </w:r>
      <w:r w:rsidRPr="0012631E">
        <w:rPr>
          <w:rFonts w:ascii="Times New Roman" w:hAnsi="Times New Roman"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sz w:val="28"/>
          <w:szCs w:val="28"/>
        </w:rPr>
        <w:t xml:space="preserve">1));  </w:t>
      </w:r>
      <w:r w:rsidRPr="0012631E">
        <w:rPr>
          <w:rFonts w:ascii="Times New Roman" w:hAnsi="Times New Roman"/>
          <w:i/>
          <w:sz w:val="28"/>
          <w:szCs w:val="28"/>
        </w:rPr>
        <w:t>1/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i/>
          <w:sz w:val="28"/>
          <w:szCs w:val="28"/>
        </w:rPr>
        <w:t>1=0.1сек = Твх1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Assign</w:t>
      </w:r>
      <w:r w:rsidRPr="0012631E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12631E">
        <w:rPr>
          <w:rFonts w:ascii="Times New Roman" w:hAnsi="Times New Roman"/>
          <w:sz w:val="28"/>
          <w:szCs w:val="28"/>
        </w:rPr>
        <w:t>,1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 xml:space="preserve">в первом параметре  </w:t>
      </w:r>
      <w:proofErr w:type="spellStart"/>
      <w:r w:rsidRPr="0012631E">
        <w:rPr>
          <w:rFonts w:ascii="Times New Roman" w:hAnsi="Times New Roman"/>
          <w:i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идентифицируется номер потока 1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Transfer</w:t>
      </w:r>
      <w:r w:rsidRPr="0012631E">
        <w:rPr>
          <w:rFonts w:ascii="Times New Roman" w:hAnsi="Times New Roman"/>
          <w:sz w:val="28"/>
          <w:szCs w:val="28"/>
        </w:rPr>
        <w:t xml:space="preserve">  ,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proc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безусловное перемещение заявки в очередь  к процессорам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*    генерация второго потока заявок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Generate</w:t>
      </w:r>
      <w:r w:rsidRPr="0012631E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exponential</w:t>
      </w:r>
      <w:r w:rsidRPr="0012631E">
        <w:rPr>
          <w:rFonts w:ascii="Times New Roman" w:hAnsi="Times New Roman"/>
          <w:sz w:val="28"/>
          <w:szCs w:val="28"/>
        </w:rPr>
        <w:t xml:space="preserve"> (2,0, 1/</w:t>
      </w:r>
      <w:r w:rsidRPr="0012631E">
        <w:rPr>
          <w:rFonts w:ascii="Times New Roman" w:hAnsi="Times New Roman"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sz w:val="28"/>
          <w:szCs w:val="28"/>
        </w:rPr>
        <w:t xml:space="preserve">2)); </w:t>
      </w:r>
      <w:r w:rsidRPr="0012631E">
        <w:rPr>
          <w:rFonts w:ascii="Times New Roman" w:hAnsi="Times New Roman"/>
          <w:i/>
          <w:sz w:val="28"/>
          <w:szCs w:val="28"/>
        </w:rPr>
        <w:t>1/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i/>
          <w:sz w:val="28"/>
          <w:szCs w:val="28"/>
        </w:rPr>
        <w:t>2= Твх2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Assign</w:t>
      </w:r>
      <w:r w:rsidRPr="0012631E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12631E">
        <w:rPr>
          <w:rFonts w:ascii="Times New Roman" w:hAnsi="Times New Roman"/>
          <w:sz w:val="28"/>
          <w:szCs w:val="28"/>
        </w:rPr>
        <w:t>,2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 xml:space="preserve">в первом параметре  </w:t>
      </w:r>
      <w:proofErr w:type="spellStart"/>
      <w:r w:rsidRPr="0012631E">
        <w:rPr>
          <w:rFonts w:ascii="Times New Roman" w:hAnsi="Times New Roman"/>
          <w:i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идентифицируется номер потока 2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i/>
          <w:sz w:val="28"/>
          <w:szCs w:val="28"/>
          <w:lang w:val="en-US"/>
        </w:rPr>
        <w:t>proc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Queue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OCH</w:t>
      </w:r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занять очередь к процессорам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Enter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MC</w:t>
      </w:r>
      <w:r w:rsidRPr="0012631E">
        <w:rPr>
          <w:rFonts w:ascii="Times New Roman" w:hAnsi="Times New Roman"/>
          <w:i/>
          <w:sz w:val="28"/>
          <w:szCs w:val="28"/>
        </w:rPr>
        <w:t>; занять один из свободных процессоров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Depart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OCH</w:t>
      </w:r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выйти из очереди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Test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1,1,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potok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>2</w:t>
      </w:r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проверка условия принадлежности заявки к потоку 1 или 2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Advance (exponential (3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,0,To1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));  </w:t>
      </w:r>
      <w:r w:rsidRPr="0012631E">
        <w:rPr>
          <w:rFonts w:ascii="Times New Roman" w:hAnsi="Times New Roman"/>
          <w:i/>
          <w:sz w:val="28"/>
          <w:szCs w:val="28"/>
        </w:rPr>
        <w:t>время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2631E">
        <w:rPr>
          <w:rFonts w:ascii="Times New Roman" w:hAnsi="Times New Roman"/>
          <w:i/>
          <w:sz w:val="28"/>
          <w:szCs w:val="28"/>
        </w:rPr>
        <w:t>обработки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t1 </w:t>
      </w:r>
      <w:r w:rsidRPr="0012631E">
        <w:rPr>
          <w:rFonts w:ascii="Times New Roman" w:hAnsi="Times New Roman"/>
          <w:i/>
          <w:sz w:val="28"/>
          <w:szCs w:val="28"/>
        </w:rPr>
        <w:t>заявки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2631E">
        <w:rPr>
          <w:rFonts w:ascii="Times New Roman" w:hAnsi="Times New Roman"/>
          <w:i/>
          <w:sz w:val="28"/>
          <w:szCs w:val="28"/>
        </w:rPr>
        <w:t>потока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1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+,1; </w:t>
      </w:r>
      <w:r w:rsidRPr="0012631E">
        <w:rPr>
          <w:rFonts w:ascii="Times New Roman" w:hAnsi="Times New Roman"/>
          <w:i/>
          <w:sz w:val="28"/>
          <w:szCs w:val="28"/>
        </w:rPr>
        <w:t>счёт числа обработанных заявок потока 1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Transfer</w:t>
      </w:r>
      <w:r w:rsidRPr="0012631E">
        <w:rPr>
          <w:rFonts w:ascii="Times New Roman" w:hAnsi="Times New Roman"/>
          <w:sz w:val="28"/>
          <w:szCs w:val="28"/>
        </w:rPr>
        <w:t xml:space="preserve">  ,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vyhproc</w:t>
      </w:r>
      <w:proofErr w:type="spellEnd"/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безусловное перемещение заявки из процессора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2631E">
        <w:rPr>
          <w:rFonts w:ascii="Times New Roman" w:hAnsi="Times New Roman"/>
          <w:i/>
          <w:sz w:val="28"/>
          <w:szCs w:val="28"/>
          <w:lang w:val="en-US"/>
        </w:rPr>
        <w:t>potok2</w:t>
      </w:r>
      <w:r w:rsidRPr="0012631E">
        <w:rPr>
          <w:rFonts w:ascii="Times New Roman" w:hAnsi="Times New Roman"/>
          <w:sz w:val="28"/>
          <w:szCs w:val="28"/>
          <w:lang w:val="en-US"/>
        </w:rPr>
        <w:t xml:space="preserve">  Advance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 (exponential (3,0,To2));  </w:t>
      </w:r>
      <w:r w:rsidRPr="0012631E">
        <w:rPr>
          <w:rFonts w:ascii="Times New Roman" w:hAnsi="Times New Roman"/>
          <w:i/>
          <w:sz w:val="28"/>
          <w:szCs w:val="28"/>
        </w:rPr>
        <w:t>время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2631E">
        <w:rPr>
          <w:rFonts w:ascii="Times New Roman" w:hAnsi="Times New Roman"/>
          <w:i/>
          <w:sz w:val="28"/>
          <w:szCs w:val="28"/>
        </w:rPr>
        <w:t>обработки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t2 </w:t>
      </w:r>
      <w:r w:rsidRPr="0012631E">
        <w:rPr>
          <w:rFonts w:ascii="Times New Roman" w:hAnsi="Times New Roman"/>
          <w:i/>
          <w:sz w:val="28"/>
          <w:szCs w:val="28"/>
        </w:rPr>
        <w:t>заявки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2631E">
        <w:rPr>
          <w:rFonts w:ascii="Times New Roman" w:hAnsi="Times New Roman"/>
          <w:i/>
          <w:sz w:val="28"/>
          <w:szCs w:val="28"/>
        </w:rPr>
        <w:t>потока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 xml:space="preserve"> 2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>2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+,1; </w:t>
      </w:r>
      <w:r w:rsidRPr="0012631E">
        <w:rPr>
          <w:rFonts w:ascii="Times New Roman" w:hAnsi="Times New Roman"/>
          <w:i/>
          <w:sz w:val="28"/>
          <w:szCs w:val="28"/>
        </w:rPr>
        <w:t>счёт числа обработанных заявок потока 2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i/>
          <w:sz w:val="28"/>
          <w:szCs w:val="28"/>
          <w:lang w:val="en-US"/>
        </w:rPr>
        <w:t>vyhproc</w:t>
      </w:r>
      <w:proofErr w:type="spellEnd"/>
      <w:proofErr w:type="gram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Leave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MC</w:t>
      </w:r>
      <w:r w:rsidRPr="0012631E">
        <w:rPr>
          <w:rFonts w:ascii="Times New Roman" w:hAnsi="Times New Roman"/>
          <w:sz w:val="28"/>
          <w:szCs w:val="28"/>
        </w:rPr>
        <w:t>; освободить процессор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proizv</w:t>
      </w:r>
      <w:proofErr w:type="spellEnd"/>
      <w:r w:rsidRPr="0012631E">
        <w:rPr>
          <w:rFonts w:ascii="Times New Roman" w:hAnsi="Times New Roman"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>1/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Tsim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;  вычисление доли производительности блока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*процессоров при обработке заявок первого потока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proizv</w:t>
      </w:r>
      <w:proofErr w:type="spellEnd"/>
      <w:r w:rsidRPr="0012631E">
        <w:rPr>
          <w:rFonts w:ascii="Times New Roman" w:hAnsi="Times New Roman"/>
          <w:sz w:val="28"/>
          <w:szCs w:val="28"/>
        </w:rPr>
        <w:t>2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>2/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Tsim</w:t>
      </w:r>
      <w:proofErr w:type="spellEnd"/>
      <w:r w:rsidRPr="0012631E">
        <w:rPr>
          <w:rFonts w:ascii="Times New Roman" w:hAnsi="Times New Roman"/>
          <w:sz w:val="28"/>
          <w:szCs w:val="28"/>
        </w:rPr>
        <w:t>;  вычисление доли производительности блока *процессоров при обработке заявок второго потока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proizv</w:t>
      </w:r>
      <w:proofErr w:type="spellEnd"/>
      <w:r w:rsidRPr="0012631E">
        <w:rPr>
          <w:rFonts w:ascii="Times New Roman" w:hAnsi="Times New Roman"/>
          <w:sz w:val="28"/>
          <w:szCs w:val="28"/>
        </w:rPr>
        <w:t>0</w:t>
      </w:r>
      <w:proofErr w:type="gramEnd"/>
      <w:r w:rsidRPr="0012631E">
        <w:rPr>
          <w:rFonts w:ascii="Times New Roman" w:hAnsi="Times New Roman"/>
          <w:sz w:val="28"/>
          <w:szCs w:val="28"/>
        </w:rPr>
        <w:t>, (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1 +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sch</w:t>
      </w:r>
      <w:proofErr w:type="spellEnd"/>
      <w:r w:rsidRPr="0012631E">
        <w:rPr>
          <w:rFonts w:ascii="Times New Roman" w:hAnsi="Times New Roman"/>
          <w:sz w:val="28"/>
          <w:szCs w:val="28"/>
        </w:rPr>
        <w:t>2 )/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Tsim</w:t>
      </w:r>
      <w:proofErr w:type="spellEnd"/>
      <w:r w:rsidRPr="0012631E">
        <w:rPr>
          <w:rFonts w:ascii="Times New Roman" w:hAnsi="Times New Roman"/>
          <w:sz w:val="28"/>
          <w:szCs w:val="28"/>
        </w:rPr>
        <w:t>;  вычисление общей производительности *блока процессоров при обработке заявок первого и второго потока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Terminate</w:t>
      </w:r>
      <w:r w:rsidRPr="0012631E">
        <w:rPr>
          <w:rFonts w:ascii="Times New Roman" w:hAnsi="Times New Roman"/>
          <w:sz w:val="28"/>
          <w:szCs w:val="28"/>
        </w:rPr>
        <w:t xml:space="preserve">; </w:t>
      </w:r>
      <w:r w:rsidRPr="0012631E">
        <w:rPr>
          <w:rFonts w:ascii="Times New Roman" w:hAnsi="Times New Roman"/>
          <w:i/>
          <w:sz w:val="28"/>
          <w:szCs w:val="28"/>
        </w:rPr>
        <w:t>удаление заявки из системы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*     сегмент задаёт время  окончание процесса моделирования, равное 24 часам с                    *     точностью до 1 сек.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Generate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Tsim</w:t>
      </w:r>
      <w:proofErr w:type="spellEnd"/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Terminate</w:t>
      </w:r>
      <w:r w:rsidRPr="0012631E">
        <w:rPr>
          <w:rFonts w:ascii="Times New Roman" w:hAnsi="Times New Roman"/>
          <w:sz w:val="28"/>
          <w:szCs w:val="28"/>
        </w:rPr>
        <w:t xml:space="preserve">  1</w:t>
      </w:r>
      <w:proofErr w:type="gramEnd"/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Start</w:t>
      </w:r>
      <w:r w:rsidRPr="0012631E">
        <w:rPr>
          <w:rFonts w:ascii="Times New Roman" w:hAnsi="Times New Roman"/>
          <w:sz w:val="28"/>
          <w:szCs w:val="28"/>
        </w:rPr>
        <w:t xml:space="preserve"> 1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lastRenderedPageBreak/>
        <w:t xml:space="preserve">Примечание: получаемые  по результатам имитационного моделирования значения производительности МС следует скорректировать, разделив эти значения на среднее значение коэффициента занятости блока процессоров, формируемое системой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i/>
          <w:sz w:val="28"/>
          <w:szCs w:val="28"/>
        </w:rPr>
        <w:t xml:space="preserve"> в файле результатов.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 xml:space="preserve">Тема 2: Применение  расширенного понятия функции –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FUNCTION</w:t>
      </w:r>
      <w:r w:rsidRPr="0012631E">
        <w:rPr>
          <w:rFonts w:ascii="Times New Roman" w:hAnsi="Times New Roman"/>
          <w:b/>
          <w:sz w:val="28"/>
          <w:szCs w:val="28"/>
        </w:rPr>
        <w:t xml:space="preserve">  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Функция в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должна быть задана таблицей, имеющей следующую структуру: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Name  FUNCTION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 A,B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x1,y1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/x2,y2/…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xn,yn</w:t>
      </w:r>
      <w:proofErr w:type="spellEnd"/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где А – аргумент функции – может быть </w:t>
      </w:r>
      <w:r w:rsidRPr="0012631E">
        <w:rPr>
          <w:rFonts w:ascii="Times New Roman" w:hAnsi="Times New Roman"/>
          <w:b/>
          <w:sz w:val="28"/>
          <w:szCs w:val="28"/>
        </w:rPr>
        <w:t>именем,</w:t>
      </w:r>
      <w:r w:rsidRPr="0012631E">
        <w:rPr>
          <w:rFonts w:ascii="Times New Roman" w:hAnsi="Times New Roman"/>
          <w:sz w:val="28"/>
          <w:szCs w:val="28"/>
        </w:rPr>
        <w:t xml:space="preserve"> целым положительным числом, строкой, выражением в скобках, СЧА, </w:t>
      </w:r>
      <w:r w:rsidRPr="0012631E">
        <w:rPr>
          <w:rFonts w:ascii="Times New Roman" w:hAnsi="Times New Roman"/>
          <w:b/>
          <w:sz w:val="28"/>
          <w:szCs w:val="28"/>
        </w:rPr>
        <w:t>СЧА*параметр;</w:t>
      </w:r>
      <w:r w:rsidRPr="0012631E">
        <w:rPr>
          <w:rFonts w:ascii="Times New Roman" w:hAnsi="Times New Roman"/>
          <w:sz w:val="28"/>
          <w:szCs w:val="28"/>
        </w:rPr>
        <w:t xml:space="preserve">  В – тип функции, состоящий из одной буквы, определяющей собственно тип, и числа, задающего количество пар значений  аргумента и функци</w:t>
      </w:r>
      <w:proofErr w:type="gramStart"/>
      <w:r w:rsidRPr="0012631E">
        <w:rPr>
          <w:rFonts w:ascii="Times New Roman" w:hAnsi="Times New Roman"/>
          <w:sz w:val="28"/>
          <w:szCs w:val="28"/>
        </w:rPr>
        <w:t>и{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31E">
        <w:rPr>
          <w:rFonts w:ascii="Times New Roman" w:hAnsi="Times New Roman"/>
          <w:sz w:val="28"/>
          <w:szCs w:val="28"/>
        </w:rPr>
        <w:t>х</w:t>
      </w:r>
      <w:r w:rsidRPr="001263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631E">
        <w:rPr>
          <w:rFonts w:ascii="Times New Roman" w:hAnsi="Times New Roman"/>
          <w:sz w:val="28"/>
          <w:szCs w:val="28"/>
        </w:rPr>
        <w:t>,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yi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} – координат точек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631E">
        <w:rPr>
          <w:rFonts w:ascii="Times New Roman" w:hAnsi="Times New Roman"/>
          <w:sz w:val="28"/>
          <w:szCs w:val="28"/>
        </w:rPr>
        <w:t>=1..</w:t>
      </w:r>
      <w:r w:rsidRPr="0012631E">
        <w:rPr>
          <w:rFonts w:ascii="Times New Roman" w:hAnsi="Times New Roman"/>
          <w:sz w:val="28"/>
          <w:szCs w:val="28"/>
          <w:lang w:val="en-US"/>
        </w:rPr>
        <w:t>n</w:t>
      </w:r>
      <w:r w:rsidRPr="0012631E">
        <w:rPr>
          <w:rFonts w:ascii="Times New Roman" w:hAnsi="Times New Roman"/>
          <w:sz w:val="28"/>
          <w:szCs w:val="28"/>
        </w:rPr>
        <w:t xml:space="preserve"> на плоскости графика функции.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В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существует пять типов функций: С – непрерывная, </w:t>
      </w:r>
      <w:r w:rsidRPr="0012631E">
        <w:rPr>
          <w:rFonts w:ascii="Times New Roman" w:hAnsi="Times New Roman"/>
          <w:sz w:val="28"/>
          <w:szCs w:val="28"/>
          <w:lang w:val="en-US"/>
        </w:rPr>
        <w:t>D</w:t>
      </w:r>
      <w:r w:rsidRPr="0012631E">
        <w:rPr>
          <w:rFonts w:ascii="Times New Roman" w:hAnsi="Times New Roman"/>
          <w:sz w:val="28"/>
          <w:szCs w:val="28"/>
        </w:rPr>
        <w:t xml:space="preserve"> – дискретная, </w:t>
      </w:r>
      <w:r w:rsidRPr="0012631E">
        <w:rPr>
          <w:rFonts w:ascii="Times New Roman" w:hAnsi="Times New Roman"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sz w:val="28"/>
          <w:szCs w:val="28"/>
        </w:rPr>
        <w:t xml:space="preserve"> – списковая числовые функции и </w:t>
      </w:r>
      <w:r w:rsidRPr="0012631E">
        <w:rPr>
          <w:rFonts w:ascii="Times New Roman" w:hAnsi="Times New Roman"/>
          <w:sz w:val="28"/>
          <w:szCs w:val="28"/>
          <w:lang w:val="en-US"/>
        </w:rPr>
        <w:t>E</w:t>
      </w:r>
      <w:r w:rsidRPr="0012631E">
        <w:rPr>
          <w:rFonts w:ascii="Times New Roman" w:hAnsi="Times New Roman"/>
          <w:sz w:val="28"/>
          <w:szCs w:val="28"/>
        </w:rPr>
        <w:t xml:space="preserve"> и 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 xml:space="preserve"> – дискретная и списковая атрибутивные функции.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Для наших целей предпочтительными являются варианты применения функций типа </w:t>
      </w:r>
      <w:r w:rsidRPr="0012631E">
        <w:rPr>
          <w:rFonts w:ascii="Times New Roman" w:hAnsi="Times New Roman"/>
          <w:sz w:val="28"/>
          <w:szCs w:val="28"/>
          <w:lang w:val="en-US"/>
        </w:rPr>
        <w:t>D</w:t>
      </w:r>
      <w:r w:rsidRPr="0012631E">
        <w:rPr>
          <w:rFonts w:ascii="Times New Roman" w:hAnsi="Times New Roman"/>
          <w:sz w:val="28"/>
          <w:szCs w:val="28"/>
        </w:rPr>
        <w:t xml:space="preserve"> с аргументами </w:t>
      </w:r>
      <w:r w:rsidRPr="0012631E">
        <w:rPr>
          <w:rFonts w:ascii="Times New Roman" w:hAnsi="Times New Roman"/>
          <w:b/>
          <w:sz w:val="28"/>
          <w:szCs w:val="28"/>
        </w:rPr>
        <w:t>имя</w:t>
      </w:r>
      <w:r w:rsidRPr="0012631E">
        <w:rPr>
          <w:rFonts w:ascii="Times New Roman" w:hAnsi="Times New Roman"/>
          <w:sz w:val="28"/>
          <w:szCs w:val="28"/>
        </w:rPr>
        <w:t xml:space="preserve"> и </w:t>
      </w:r>
      <w:r w:rsidRPr="0012631E">
        <w:rPr>
          <w:rFonts w:ascii="Times New Roman" w:hAnsi="Times New Roman"/>
          <w:b/>
          <w:sz w:val="28"/>
          <w:szCs w:val="28"/>
        </w:rPr>
        <w:t>СЧА*параметр</w:t>
      </w:r>
      <w:r w:rsidRPr="0012631E">
        <w:rPr>
          <w:rFonts w:ascii="Times New Roman" w:hAnsi="Times New Roman"/>
          <w:sz w:val="28"/>
          <w:szCs w:val="28"/>
        </w:rPr>
        <w:t>. Рассмотрим  варианты применения этих функций на примерах.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b/>
          <w:sz w:val="28"/>
          <w:szCs w:val="28"/>
        </w:rPr>
        <w:t>Пример</w:t>
      </w:r>
      <w:proofErr w:type="gramStart"/>
      <w:r w:rsidRPr="0012631E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.</w:t>
      </w:r>
      <w:r w:rsidRPr="0012631E">
        <w:rPr>
          <w:rFonts w:ascii="Times New Roman" w:hAnsi="Times New Roman"/>
          <w:sz w:val="28"/>
          <w:szCs w:val="28"/>
        </w:rPr>
        <w:t xml:space="preserve"> Пусть требуется входной поток заявок распределить случайным образом с заданными вероятностями 0.2, 015, 0.3, 0.25, 0.1на </w:t>
      </w:r>
      <w:r w:rsidRPr="0012631E">
        <w:rPr>
          <w:rFonts w:ascii="Times New Roman" w:hAnsi="Times New Roman"/>
          <w:sz w:val="28"/>
          <w:szCs w:val="28"/>
          <w:lang w:val="en-US"/>
        </w:rPr>
        <w:t>n</w:t>
      </w:r>
      <w:r w:rsidRPr="0012631E">
        <w:rPr>
          <w:rFonts w:ascii="Times New Roman" w:hAnsi="Times New Roman"/>
          <w:sz w:val="28"/>
          <w:szCs w:val="28"/>
        </w:rPr>
        <w:t>=5 одноканальных устройств (</w:t>
      </w:r>
      <w:r w:rsidRPr="0012631E">
        <w:rPr>
          <w:rFonts w:ascii="Times New Roman" w:hAnsi="Times New Roman"/>
          <w:sz w:val="28"/>
          <w:szCs w:val="28"/>
          <w:lang w:val="en-US"/>
        </w:rPr>
        <w:t>OKU</w:t>
      </w:r>
      <w:r w:rsidRPr="0012631E">
        <w:rPr>
          <w:rFonts w:ascii="Times New Roman" w:hAnsi="Times New Roman"/>
          <w:sz w:val="28"/>
          <w:szCs w:val="28"/>
        </w:rPr>
        <w:t xml:space="preserve">)некой системы. Положения устройств в модели системы не упорядочены, поэтому обращение к ним задается метками </w:t>
      </w:r>
      <w:r w:rsidRPr="0012631E">
        <w:rPr>
          <w:rFonts w:ascii="Times New Roman" w:hAnsi="Times New Roman"/>
          <w:sz w:val="28"/>
          <w:szCs w:val="28"/>
          <w:lang w:val="en-US"/>
        </w:rPr>
        <w:t>met</w:t>
      </w:r>
      <w:r w:rsidRPr="0012631E">
        <w:rPr>
          <w:rFonts w:ascii="Times New Roman" w:hAnsi="Times New Roman"/>
          <w:sz w:val="28"/>
          <w:szCs w:val="28"/>
        </w:rPr>
        <w:t xml:space="preserve">1,…, </w:t>
      </w:r>
      <w:r w:rsidRPr="0012631E">
        <w:rPr>
          <w:rFonts w:ascii="Times New Roman" w:hAnsi="Times New Roman"/>
          <w:sz w:val="28"/>
          <w:szCs w:val="28"/>
          <w:lang w:val="en-US"/>
        </w:rPr>
        <w:t>met</w:t>
      </w:r>
      <w:r w:rsidRPr="0012631E">
        <w:rPr>
          <w:rFonts w:ascii="Times New Roman" w:hAnsi="Times New Roman"/>
          <w:sz w:val="28"/>
          <w:szCs w:val="28"/>
        </w:rPr>
        <w:t>5. Тогда фрагмент модели будет иметь вид: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*объявление функции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Rpd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; аргументом функции является встроенная функция </w:t>
      </w:r>
      <w:r w:rsidRPr="0012631E">
        <w:rPr>
          <w:rFonts w:ascii="Times New Roman" w:hAnsi="Times New Roman"/>
          <w:sz w:val="28"/>
          <w:szCs w:val="28"/>
          <w:lang w:val="en-US"/>
        </w:rPr>
        <w:t>RN</w:t>
      </w:r>
      <w:r w:rsidRPr="0012631E">
        <w:rPr>
          <w:rFonts w:ascii="Times New Roman" w:hAnsi="Times New Roman"/>
          <w:sz w:val="28"/>
          <w:szCs w:val="28"/>
        </w:rPr>
        <w:t xml:space="preserve">, *генерирующая числа  в  диапазоне (0,1), 29 –  начальное – произвольное положительное *целое число, задаваемое при написании программы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Rpd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 FUNCTION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  RN29,D5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.2,met1/.35,met2/.65,met3/.9,met4/1,met5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Simulate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>Generate</w:t>
      </w:r>
      <w:r w:rsidRPr="0012631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Exponential</w:t>
      </w:r>
      <w:r w:rsidRPr="0012631E">
        <w:rPr>
          <w:rFonts w:ascii="Times New Roman" w:hAnsi="Times New Roman"/>
          <w:sz w:val="28"/>
          <w:szCs w:val="28"/>
        </w:rPr>
        <w:t>(</w:t>
      </w:r>
      <w:proofErr w:type="gramEnd"/>
      <w:r w:rsidRPr="0012631E">
        <w:rPr>
          <w:rFonts w:ascii="Times New Roman" w:hAnsi="Times New Roman"/>
          <w:sz w:val="28"/>
          <w:szCs w:val="28"/>
        </w:rPr>
        <w:t>13,0,25))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TRANSFER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FN</w:t>
      </w:r>
      <w:r w:rsidRPr="0012631E">
        <w:rPr>
          <w:rFonts w:ascii="Times New Roman" w:hAnsi="Times New Roman"/>
          <w:sz w:val="28"/>
          <w:szCs w:val="28"/>
        </w:rPr>
        <w:t>,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Rpd</w:t>
      </w:r>
      <w:proofErr w:type="spellEnd"/>
      <w:proofErr w:type="gramEnd"/>
      <w:r w:rsidRPr="0012631E">
        <w:rPr>
          <w:rFonts w:ascii="Times New Roman" w:hAnsi="Times New Roman"/>
          <w:sz w:val="28"/>
          <w:szCs w:val="28"/>
        </w:rPr>
        <w:t xml:space="preserve">; блок изменения маршрута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Transfer</w:t>
      </w:r>
      <w:r w:rsidRPr="0012631E">
        <w:rPr>
          <w:rFonts w:ascii="Times New Roman" w:hAnsi="Times New Roman"/>
          <w:sz w:val="28"/>
          <w:szCs w:val="28"/>
        </w:rPr>
        <w:t xml:space="preserve"> здесь *работает в режиме функции, которая реализует выборку меток в соответствии с *заданными вероятностями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>Met1 seize OKU1…………….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ab/>
        <w:t>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Met2 seize OKU2……………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ab/>
        <w:t>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Met3 seize OKU3…………….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ab/>
        <w:t>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Met4 seize OKU4 …………….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lastRenderedPageBreak/>
        <w:tab/>
      </w:r>
      <w:r w:rsidRPr="0012631E">
        <w:rPr>
          <w:rFonts w:ascii="Times New Roman" w:hAnsi="Times New Roman"/>
          <w:sz w:val="28"/>
          <w:szCs w:val="28"/>
          <w:lang w:val="en-US"/>
        </w:rPr>
        <w:t>Met</w:t>
      </w:r>
      <w:r w:rsidRPr="0012631E">
        <w:rPr>
          <w:rFonts w:ascii="Times New Roman" w:hAnsi="Times New Roman"/>
          <w:sz w:val="28"/>
          <w:szCs w:val="28"/>
        </w:rPr>
        <w:t xml:space="preserve">5 </w:t>
      </w:r>
      <w:r w:rsidRPr="0012631E">
        <w:rPr>
          <w:rFonts w:ascii="Times New Roman" w:hAnsi="Times New Roman"/>
          <w:sz w:val="28"/>
          <w:szCs w:val="28"/>
          <w:lang w:val="en-US"/>
        </w:rPr>
        <w:t>seize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OKU</w:t>
      </w:r>
      <w:r w:rsidRPr="0012631E">
        <w:rPr>
          <w:rFonts w:ascii="Times New Roman" w:hAnsi="Times New Roman"/>
          <w:sz w:val="28"/>
          <w:szCs w:val="28"/>
        </w:rPr>
        <w:t>5…………….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Пример</w:t>
      </w:r>
      <w:proofErr w:type="gramStart"/>
      <w:r w:rsidRPr="0012631E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.</w:t>
      </w:r>
      <w:r w:rsidRPr="0012631E">
        <w:rPr>
          <w:rFonts w:ascii="Times New Roman" w:hAnsi="Times New Roman"/>
          <w:sz w:val="28"/>
          <w:szCs w:val="28"/>
        </w:rPr>
        <w:t xml:space="preserve"> Пусть в одном и том же ОКУ требуется имитировать блоком </w:t>
      </w:r>
      <w:r w:rsidRPr="0012631E">
        <w:rPr>
          <w:rFonts w:ascii="Times New Roman" w:hAnsi="Times New Roman"/>
          <w:sz w:val="28"/>
          <w:szCs w:val="28"/>
          <w:lang w:val="en-US"/>
        </w:rPr>
        <w:t>ADVANCE</w:t>
      </w:r>
      <w:r w:rsidRPr="0012631E">
        <w:rPr>
          <w:rFonts w:ascii="Times New Roman" w:hAnsi="Times New Roman"/>
          <w:sz w:val="28"/>
          <w:szCs w:val="28"/>
        </w:rPr>
        <w:t xml:space="preserve">  интервал времени обслуживание заявок с различными  средними значениями, задаваемыми функцией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Tobsl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. Тогда настройка на заданное время определяется этой функцией, аргументом которой назначается параметр Р1активного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2631E">
        <w:rPr>
          <w:rFonts w:ascii="Times New Roman" w:hAnsi="Times New Roman"/>
          <w:sz w:val="28"/>
          <w:szCs w:val="28"/>
        </w:rPr>
        <w:t>поступающего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в блок </w:t>
      </w:r>
      <w:r w:rsidRPr="0012631E">
        <w:rPr>
          <w:rFonts w:ascii="Times New Roman" w:hAnsi="Times New Roman"/>
          <w:sz w:val="28"/>
          <w:szCs w:val="28"/>
          <w:lang w:val="en-US"/>
        </w:rPr>
        <w:t>ADVANCE</w:t>
      </w:r>
      <w:r w:rsidRPr="0012631E">
        <w:rPr>
          <w:rFonts w:ascii="Times New Roman" w:hAnsi="Times New Roman"/>
          <w:sz w:val="28"/>
          <w:szCs w:val="28"/>
        </w:rPr>
        <w:t xml:space="preserve">: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Rpd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 FUNCTION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  RN29,D5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.2,met1/.35,met2/.65,met3/.9,met4/1,met5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*объявление функции времени обслуживания; аргумент функции – первый параметр *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Tobsl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 FUNCTION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 xml:space="preserve">  P1,D5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1,4.5/2,2.7/3,2.5/4,0.7/5,3.3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Simulate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  <w:t>Generate (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exponential(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13,0,25))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Advance</w:t>
      </w:r>
      <w:r w:rsidRPr="0012631E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Exponential</w:t>
      </w:r>
      <w:r w:rsidRPr="0012631E">
        <w:rPr>
          <w:rFonts w:ascii="Times New Roman" w:hAnsi="Times New Roman"/>
          <w:sz w:val="28"/>
          <w:szCs w:val="28"/>
        </w:rPr>
        <w:t>(17,0,</w:t>
      </w:r>
      <w:r w:rsidRPr="0012631E">
        <w:rPr>
          <w:rFonts w:ascii="Times New Roman" w:hAnsi="Times New Roman"/>
          <w:sz w:val="28"/>
          <w:szCs w:val="28"/>
          <w:lang w:val="en-US"/>
        </w:rPr>
        <w:t>FN</w:t>
      </w:r>
      <w:r w:rsidRPr="0012631E">
        <w:rPr>
          <w:rFonts w:ascii="Times New Roman" w:hAnsi="Times New Roman"/>
          <w:sz w:val="28"/>
          <w:szCs w:val="28"/>
        </w:rPr>
        <w:t>$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Tobsl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)); среднее значение времени *обслуживания определяется первым параметром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>, поступающего в данный *блок</w:t>
      </w:r>
    </w:p>
    <w:p w:rsidR="0012631E" w:rsidRPr="0012631E" w:rsidRDefault="0012631E" w:rsidP="0012631E">
      <w:pPr>
        <w:pStyle w:val="a4"/>
        <w:ind w:firstLine="708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 xml:space="preserve">Идея косвенной адресации состоит в том, что каждый </w:t>
      </w:r>
      <w:proofErr w:type="spellStart"/>
      <w:r w:rsidRPr="0012631E">
        <w:rPr>
          <w:color w:val="000000"/>
          <w:sz w:val="28"/>
          <w:szCs w:val="28"/>
        </w:rPr>
        <w:t>транзакт</w:t>
      </w:r>
      <w:proofErr w:type="spellEnd"/>
      <w:r w:rsidRPr="0012631E">
        <w:rPr>
          <w:color w:val="000000"/>
          <w:sz w:val="28"/>
          <w:szCs w:val="28"/>
        </w:rPr>
        <w:t xml:space="preserve"> в некотором своем параметре содержит номер того или иного объекта, а в полях блоков соответствующих объектов записывается ссылка на этот параметр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 xml:space="preserve">. При косвенной адресации СЧА определяются как СЧА*параметр, где  параметр - это номер или имя параметра активного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 xml:space="preserve">, содержащего номер нужного блока. Например, Q*2 – текущее значение длины очереди, номер которой является значением второго параметра  активного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>, SR*</w:t>
      </w:r>
      <w:proofErr w:type="spellStart"/>
      <w:r w:rsidRPr="0012631E">
        <w:rPr>
          <w:color w:val="000000"/>
          <w:sz w:val="28"/>
          <w:szCs w:val="28"/>
          <w:lang w:val="en-US"/>
        </w:rPr>
        <w:t>Np</w:t>
      </w:r>
      <w:r w:rsidRPr="0012631E">
        <w:rPr>
          <w:color w:val="000000"/>
          <w:sz w:val="28"/>
          <w:szCs w:val="28"/>
        </w:rPr>
        <w:t>m</w:t>
      </w:r>
      <w:proofErr w:type="spellEnd"/>
      <w:r w:rsidRPr="0012631E">
        <w:rPr>
          <w:color w:val="000000"/>
          <w:sz w:val="28"/>
          <w:szCs w:val="28"/>
        </w:rPr>
        <w:t xml:space="preserve"> – коэффициент использования памяти (</w:t>
      </w:r>
      <w:r w:rsidRPr="0012631E">
        <w:rPr>
          <w:color w:val="000000"/>
          <w:sz w:val="28"/>
          <w:szCs w:val="28"/>
          <w:lang w:val="en-US"/>
        </w:rPr>
        <w:t>storage</w:t>
      </w:r>
      <w:r w:rsidRPr="0012631E">
        <w:rPr>
          <w:color w:val="000000"/>
          <w:sz w:val="28"/>
          <w:szCs w:val="28"/>
        </w:rPr>
        <w:t xml:space="preserve">), номер которой содержится в параметре с именем </w:t>
      </w:r>
      <w:proofErr w:type="spellStart"/>
      <w:r w:rsidRPr="0012631E">
        <w:rPr>
          <w:color w:val="000000"/>
          <w:sz w:val="28"/>
          <w:szCs w:val="28"/>
          <w:lang w:val="en-US"/>
        </w:rPr>
        <w:t>Np</w:t>
      </w:r>
      <w:r w:rsidRPr="0012631E">
        <w:rPr>
          <w:color w:val="000000"/>
          <w:sz w:val="28"/>
          <w:szCs w:val="28"/>
        </w:rPr>
        <w:t>m</w:t>
      </w:r>
      <w:proofErr w:type="spellEnd"/>
      <w:r w:rsidRPr="0012631E">
        <w:rPr>
          <w:color w:val="000000"/>
          <w:sz w:val="28"/>
          <w:szCs w:val="28"/>
        </w:rPr>
        <w:t xml:space="preserve"> активного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 xml:space="preserve">. </w:t>
      </w:r>
    </w:p>
    <w:p w:rsidR="0012631E" w:rsidRPr="0012631E" w:rsidRDefault="0012631E" w:rsidP="0012631E">
      <w:pPr>
        <w:pStyle w:val="a4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2631E">
        <w:rPr>
          <w:b/>
          <w:color w:val="000000"/>
          <w:sz w:val="28"/>
          <w:szCs w:val="28"/>
        </w:rPr>
        <w:t>Пример 3.</w:t>
      </w:r>
    </w:p>
    <w:p w:rsidR="0012631E" w:rsidRPr="0012631E" w:rsidRDefault="0012631E" w:rsidP="0012631E">
      <w:pPr>
        <w:pStyle w:val="a4"/>
        <w:ind w:left="708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>S</w:t>
      </w:r>
      <w:proofErr w:type="spellStart"/>
      <w:r w:rsidRPr="0012631E">
        <w:rPr>
          <w:color w:val="000000"/>
          <w:sz w:val="28"/>
          <w:szCs w:val="28"/>
          <w:lang w:val="en-US"/>
        </w:rPr>
        <w:t>eize</w:t>
      </w:r>
      <w:proofErr w:type="spellEnd"/>
      <w:r w:rsidRPr="0012631E">
        <w:rPr>
          <w:color w:val="000000"/>
          <w:sz w:val="28"/>
          <w:szCs w:val="28"/>
        </w:rPr>
        <w:t xml:space="preserve"> P*X1; Занять ОКУ, номер которого содержится в параметре, номер</w:t>
      </w:r>
    </w:p>
    <w:p w:rsidR="0012631E" w:rsidRPr="0012631E" w:rsidRDefault="0012631E" w:rsidP="0012631E">
      <w:pPr>
        <w:pStyle w:val="a4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>*которого определяется значением ячейки Х</w:t>
      </w:r>
      <w:proofErr w:type="gramStart"/>
      <w:r w:rsidRPr="0012631E">
        <w:rPr>
          <w:color w:val="000000"/>
          <w:sz w:val="28"/>
          <w:szCs w:val="28"/>
        </w:rPr>
        <w:t>1</w:t>
      </w:r>
      <w:proofErr w:type="gramEnd"/>
      <w:r w:rsidRPr="0012631E">
        <w:rPr>
          <w:color w:val="000000"/>
          <w:sz w:val="28"/>
          <w:szCs w:val="28"/>
        </w:rPr>
        <w:t>.</w:t>
      </w:r>
    </w:p>
    <w:p w:rsidR="0012631E" w:rsidRPr="0012631E" w:rsidRDefault="0012631E" w:rsidP="0012631E">
      <w:pPr>
        <w:pStyle w:val="a4"/>
        <w:ind w:firstLine="708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>Пример 2.</w:t>
      </w:r>
    </w:p>
    <w:p w:rsidR="0012631E" w:rsidRPr="0012631E" w:rsidRDefault="0012631E" w:rsidP="0012631E">
      <w:pPr>
        <w:pStyle w:val="a4"/>
        <w:contextualSpacing/>
        <w:jc w:val="both"/>
        <w:rPr>
          <w:sz w:val="28"/>
          <w:szCs w:val="28"/>
        </w:rPr>
      </w:pPr>
      <w:proofErr w:type="spellStart"/>
      <w:r w:rsidRPr="0012631E">
        <w:rPr>
          <w:sz w:val="28"/>
          <w:szCs w:val="28"/>
          <w:lang w:val="en-US"/>
        </w:rPr>
        <w:t>Var</w:t>
      </w:r>
      <w:proofErr w:type="spellEnd"/>
      <w:r w:rsidRPr="0012631E">
        <w:rPr>
          <w:sz w:val="28"/>
          <w:szCs w:val="28"/>
        </w:rPr>
        <w:t xml:space="preserve">1 </w:t>
      </w:r>
      <w:r w:rsidRPr="0012631E">
        <w:rPr>
          <w:sz w:val="28"/>
          <w:szCs w:val="28"/>
          <w:lang w:val="en-US"/>
        </w:rPr>
        <w:t>Variable</w:t>
      </w:r>
      <w:r w:rsidRPr="0012631E">
        <w:rPr>
          <w:sz w:val="28"/>
          <w:szCs w:val="28"/>
        </w:rPr>
        <w:t xml:space="preserve"> 1+</w:t>
      </w:r>
      <w:r w:rsidRPr="0012631E">
        <w:rPr>
          <w:sz w:val="28"/>
          <w:szCs w:val="28"/>
          <w:lang w:val="en-US"/>
        </w:rPr>
        <w:t>RN</w:t>
      </w:r>
      <w:r w:rsidRPr="0012631E">
        <w:rPr>
          <w:sz w:val="28"/>
          <w:szCs w:val="28"/>
        </w:rPr>
        <w:t>1/250; переменная принимает случайные целые из 1</w:t>
      </w:r>
      <w:proofErr w:type="gramStart"/>
      <w:r w:rsidRPr="0012631E">
        <w:rPr>
          <w:sz w:val="28"/>
          <w:szCs w:val="28"/>
        </w:rPr>
        <w:t>..4</w:t>
      </w:r>
      <w:proofErr w:type="gramEnd"/>
    </w:p>
    <w:p w:rsidR="0012631E" w:rsidRPr="0012631E" w:rsidRDefault="0012631E" w:rsidP="0012631E">
      <w:pPr>
        <w:pStyle w:val="a4"/>
        <w:contextualSpacing/>
        <w:jc w:val="both"/>
        <w:rPr>
          <w:color w:val="000000"/>
          <w:sz w:val="28"/>
          <w:szCs w:val="28"/>
        </w:rPr>
      </w:pPr>
      <w:r w:rsidRPr="0012631E">
        <w:rPr>
          <w:sz w:val="28"/>
          <w:szCs w:val="28"/>
        </w:rPr>
        <w:tab/>
      </w:r>
      <w:r w:rsidRPr="0012631E">
        <w:rPr>
          <w:sz w:val="28"/>
          <w:szCs w:val="28"/>
        </w:rPr>
        <w:tab/>
        <w:t>…</w:t>
      </w:r>
    </w:p>
    <w:p w:rsidR="0012631E" w:rsidRPr="0012631E" w:rsidRDefault="0012631E" w:rsidP="0012631E">
      <w:pPr>
        <w:pStyle w:val="a4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12631E">
        <w:rPr>
          <w:color w:val="000000"/>
          <w:sz w:val="28"/>
          <w:szCs w:val="28"/>
          <w:lang w:val="en-US"/>
        </w:rPr>
        <w:t>Assign</w:t>
      </w:r>
      <w:r w:rsidRPr="0012631E">
        <w:rPr>
          <w:color w:val="000000"/>
          <w:sz w:val="28"/>
          <w:szCs w:val="28"/>
        </w:rPr>
        <w:t xml:space="preserve">  2,</w:t>
      </w:r>
      <w:r w:rsidRPr="0012631E">
        <w:rPr>
          <w:color w:val="000000"/>
          <w:sz w:val="28"/>
          <w:szCs w:val="28"/>
          <w:lang w:val="en-US"/>
        </w:rPr>
        <w:t>V</w:t>
      </w:r>
      <w:proofErr w:type="gramEnd"/>
      <w:r w:rsidRPr="0012631E">
        <w:rPr>
          <w:color w:val="000000"/>
          <w:sz w:val="28"/>
          <w:szCs w:val="28"/>
        </w:rPr>
        <w:t>$</w:t>
      </w:r>
      <w:proofErr w:type="spellStart"/>
      <w:r w:rsidRPr="0012631E">
        <w:rPr>
          <w:color w:val="000000"/>
          <w:sz w:val="28"/>
          <w:szCs w:val="28"/>
          <w:lang w:val="en-US"/>
        </w:rPr>
        <w:t>Var</w:t>
      </w:r>
      <w:proofErr w:type="spellEnd"/>
      <w:r w:rsidRPr="0012631E">
        <w:rPr>
          <w:color w:val="000000"/>
          <w:sz w:val="28"/>
          <w:szCs w:val="28"/>
        </w:rPr>
        <w:t xml:space="preserve">1; параметру 2 присваивается значение переменной </w:t>
      </w:r>
      <w:proofErr w:type="spellStart"/>
      <w:r w:rsidRPr="0012631E">
        <w:rPr>
          <w:color w:val="000000"/>
          <w:sz w:val="28"/>
          <w:szCs w:val="28"/>
          <w:lang w:val="en-US"/>
        </w:rPr>
        <w:t>Var</w:t>
      </w:r>
      <w:proofErr w:type="spellEnd"/>
      <w:r w:rsidRPr="0012631E">
        <w:rPr>
          <w:color w:val="000000"/>
          <w:sz w:val="28"/>
          <w:szCs w:val="28"/>
        </w:rPr>
        <w:t>1</w:t>
      </w:r>
    </w:p>
    <w:p w:rsidR="0012631E" w:rsidRPr="0012631E" w:rsidRDefault="0012631E" w:rsidP="0012631E">
      <w:pPr>
        <w:pStyle w:val="a4"/>
        <w:ind w:left="708"/>
        <w:contextualSpacing/>
        <w:jc w:val="both"/>
        <w:rPr>
          <w:color w:val="000000"/>
          <w:sz w:val="28"/>
          <w:szCs w:val="28"/>
        </w:rPr>
      </w:pPr>
      <w:proofErr w:type="gramStart"/>
      <w:r w:rsidRPr="0012631E">
        <w:rPr>
          <w:color w:val="000000"/>
          <w:sz w:val="28"/>
          <w:szCs w:val="28"/>
          <w:lang w:val="en-US"/>
        </w:rPr>
        <w:t>Test</w:t>
      </w:r>
      <w:r w:rsidRPr="0012631E">
        <w:rPr>
          <w:color w:val="000000"/>
          <w:sz w:val="28"/>
          <w:szCs w:val="28"/>
        </w:rPr>
        <w:t xml:space="preserve">  </w:t>
      </w:r>
      <w:r w:rsidRPr="0012631E">
        <w:rPr>
          <w:color w:val="000000"/>
          <w:sz w:val="28"/>
          <w:szCs w:val="28"/>
          <w:lang w:val="en-US"/>
        </w:rPr>
        <w:t>L</w:t>
      </w:r>
      <w:proofErr w:type="gramEnd"/>
      <w:r w:rsidRPr="0012631E">
        <w:rPr>
          <w:color w:val="000000"/>
          <w:sz w:val="28"/>
          <w:szCs w:val="28"/>
        </w:rPr>
        <w:t xml:space="preserve">  </w:t>
      </w:r>
      <w:r w:rsidRPr="0012631E">
        <w:rPr>
          <w:color w:val="000000"/>
          <w:sz w:val="28"/>
          <w:szCs w:val="28"/>
          <w:lang w:val="en-US"/>
        </w:rPr>
        <w:t>Q</w:t>
      </w:r>
      <w:r w:rsidRPr="0012631E">
        <w:rPr>
          <w:color w:val="000000"/>
          <w:sz w:val="28"/>
          <w:szCs w:val="28"/>
        </w:rPr>
        <w:t>*2,10,</w:t>
      </w:r>
      <w:r w:rsidRPr="0012631E">
        <w:rPr>
          <w:color w:val="000000"/>
          <w:sz w:val="28"/>
          <w:szCs w:val="28"/>
          <w:lang w:val="en-US"/>
        </w:rPr>
        <w:t>UDAL</w:t>
      </w:r>
      <w:r w:rsidRPr="0012631E">
        <w:rPr>
          <w:color w:val="000000"/>
          <w:sz w:val="28"/>
          <w:szCs w:val="28"/>
        </w:rPr>
        <w:t xml:space="preserve">; проверяется условие, меньше  ли числа 10 текущее </w:t>
      </w:r>
    </w:p>
    <w:p w:rsidR="0012631E" w:rsidRPr="0012631E" w:rsidRDefault="0012631E" w:rsidP="0012631E">
      <w:pPr>
        <w:pStyle w:val="a4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 xml:space="preserve">*значение длины очереди </w:t>
      </w:r>
      <w:r w:rsidRPr="0012631E">
        <w:rPr>
          <w:color w:val="000000"/>
          <w:sz w:val="28"/>
          <w:szCs w:val="28"/>
          <w:lang w:val="en-US"/>
        </w:rPr>
        <w:t>Q</w:t>
      </w:r>
      <w:r w:rsidRPr="0012631E">
        <w:rPr>
          <w:color w:val="000000"/>
          <w:sz w:val="28"/>
          <w:szCs w:val="28"/>
        </w:rPr>
        <w:t xml:space="preserve">, номер которой является значением второго параметра  *активного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>.</w:t>
      </w:r>
    </w:p>
    <w:p w:rsidR="0012631E" w:rsidRPr="0012631E" w:rsidRDefault="0012631E" w:rsidP="0012631E">
      <w:pPr>
        <w:pStyle w:val="a4"/>
        <w:ind w:firstLine="708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>Пример 3.</w:t>
      </w:r>
    </w:p>
    <w:p w:rsidR="0012631E" w:rsidRPr="0012631E" w:rsidRDefault="0012631E" w:rsidP="0012631E">
      <w:pPr>
        <w:pStyle w:val="a4"/>
        <w:ind w:left="708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t>S</w:t>
      </w:r>
      <w:proofErr w:type="spellStart"/>
      <w:r w:rsidRPr="0012631E">
        <w:rPr>
          <w:color w:val="000000"/>
          <w:sz w:val="28"/>
          <w:szCs w:val="28"/>
          <w:lang w:val="en-US"/>
        </w:rPr>
        <w:t>avevalue</w:t>
      </w:r>
      <w:proofErr w:type="spellEnd"/>
      <w:r w:rsidRPr="0012631E">
        <w:rPr>
          <w:color w:val="000000"/>
          <w:sz w:val="28"/>
          <w:szCs w:val="28"/>
        </w:rPr>
        <w:t xml:space="preserve"> 1, X*P3; поместить в ячейку с номером 1 значение, содержащееся </w:t>
      </w:r>
      <w:proofErr w:type="gramStart"/>
      <w:r w:rsidRPr="0012631E">
        <w:rPr>
          <w:color w:val="000000"/>
          <w:sz w:val="28"/>
          <w:szCs w:val="28"/>
        </w:rPr>
        <w:t>в</w:t>
      </w:r>
      <w:proofErr w:type="gramEnd"/>
    </w:p>
    <w:p w:rsidR="0012631E" w:rsidRPr="0012631E" w:rsidRDefault="0012631E" w:rsidP="0012631E">
      <w:pPr>
        <w:pStyle w:val="a4"/>
        <w:contextualSpacing/>
        <w:jc w:val="both"/>
        <w:rPr>
          <w:color w:val="000000"/>
          <w:sz w:val="28"/>
          <w:szCs w:val="28"/>
        </w:rPr>
      </w:pPr>
      <w:r w:rsidRPr="0012631E">
        <w:rPr>
          <w:color w:val="000000"/>
          <w:sz w:val="28"/>
          <w:szCs w:val="28"/>
        </w:rPr>
        <w:lastRenderedPageBreak/>
        <w:t xml:space="preserve">*ячейке Х, номер которой определяется значением параметра 3 активного </w:t>
      </w:r>
      <w:proofErr w:type="spellStart"/>
      <w:r w:rsidRPr="0012631E">
        <w:rPr>
          <w:color w:val="000000"/>
          <w:sz w:val="28"/>
          <w:szCs w:val="28"/>
        </w:rPr>
        <w:t>транзакта</w:t>
      </w:r>
      <w:proofErr w:type="spellEnd"/>
      <w:r w:rsidRPr="0012631E">
        <w:rPr>
          <w:color w:val="000000"/>
          <w:sz w:val="28"/>
          <w:szCs w:val="28"/>
        </w:rPr>
        <w:t xml:space="preserve">, *вошедшего в блок </w:t>
      </w:r>
      <w:proofErr w:type="spellStart"/>
      <w:r w:rsidRPr="0012631E">
        <w:rPr>
          <w:color w:val="000000"/>
          <w:sz w:val="28"/>
          <w:szCs w:val="28"/>
          <w:lang w:val="en-US"/>
        </w:rPr>
        <w:t>Savevalue</w:t>
      </w:r>
      <w:proofErr w:type="spellEnd"/>
      <w:r w:rsidRPr="0012631E">
        <w:rPr>
          <w:color w:val="000000"/>
          <w:sz w:val="28"/>
          <w:szCs w:val="28"/>
        </w:rPr>
        <w:t>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 xml:space="preserve">Тема3: Применение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b/>
          <w:sz w:val="28"/>
          <w:szCs w:val="28"/>
        </w:rPr>
        <w:t xml:space="preserve"> – блока выбора направления перемещения </w:t>
      </w:r>
      <w:proofErr w:type="spellStart"/>
      <w:r w:rsidRPr="0012631E">
        <w:rPr>
          <w:rFonts w:ascii="Times New Roman" w:hAnsi="Times New Roman"/>
          <w:b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b/>
          <w:sz w:val="28"/>
          <w:szCs w:val="28"/>
        </w:rPr>
        <w:t xml:space="preserve"> по условию состояния отдельного устройства, памяти, очереди или по условию соотношения состояний этих объектов.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  <w:t xml:space="preserve">Структура блока:  </w:t>
      </w:r>
      <w:proofErr w:type="gramStart"/>
      <w:r w:rsidRPr="0012631E">
        <w:rPr>
          <w:rFonts w:ascii="Times New Roman" w:hAnsi="Times New Roman"/>
          <w:b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b/>
          <w:sz w:val="28"/>
          <w:szCs w:val="28"/>
        </w:rPr>
        <w:t xml:space="preserve">  условие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 xml:space="preserve"> 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A</w:t>
      </w:r>
      <w:r w:rsidRPr="0012631E">
        <w:rPr>
          <w:rFonts w:ascii="Times New Roman" w:hAnsi="Times New Roman"/>
          <w:b/>
          <w:sz w:val="28"/>
          <w:szCs w:val="28"/>
        </w:rPr>
        <w:t>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B</w:t>
      </w:r>
      <w:r w:rsidRPr="0012631E">
        <w:rPr>
          <w:rFonts w:ascii="Times New Roman" w:hAnsi="Times New Roman"/>
          <w:b/>
          <w:sz w:val="28"/>
          <w:szCs w:val="28"/>
        </w:rPr>
        <w:t>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2631E">
        <w:rPr>
          <w:rFonts w:ascii="Times New Roman" w:hAnsi="Times New Roman"/>
          <w:b/>
          <w:sz w:val="28"/>
          <w:szCs w:val="28"/>
        </w:rPr>
        <w:t>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D</w:t>
      </w:r>
      <w:r w:rsidRPr="0012631E">
        <w:rPr>
          <w:rFonts w:ascii="Times New Roman" w:hAnsi="Times New Roman"/>
          <w:b/>
          <w:sz w:val="28"/>
          <w:szCs w:val="28"/>
        </w:rPr>
        <w:t>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2631E">
        <w:rPr>
          <w:rFonts w:ascii="Times New Roman" w:hAnsi="Times New Roman"/>
          <w:b/>
          <w:sz w:val="28"/>
          <w:szCs w:val="28"/>
        </w:rPr>
        <w:t>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sz w:val="28"/>
          <w:szCs w:val="28"/>
        </w:rPr>
        <w:t xml:space="preserve">, где  </w:t>
      </w:r>
      <w:r w:rsidRPr="0012631E">
        <w:rPr>
          <w:rFonts w:ascii="Times New Roman" w:hAnsi="Times New Roman"/>
          <w:b/>
          <w:sz w:val="28"/>
          <w:szCs w:val="28"/>
        </w:rPr>
        <w:t>условие</w:t>
      </w:r>
      <w:r w:rsidRPr="0012631E">
        <w:rPr>
          <w:rFonts w:ascii="Times New Roman" w:hAnsi="Times New Roman"/>
          <w:sz w:val="28"/>
          <w:szCs w:val="28"/>
        </w:rPr>
        <w:t xml:space="preserve"> – это: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1) логическая переменная типа стандартный логический атрибут (СЛА): </w:t>
      </w:r>
    </w:p>
    <w:p w:rsidR="0012631E" w:rsidRPr="0012631E" w:rsidRDefault="0012631E" w:rsidP="0012631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E">
        <w:rPr>
          <w:rFonts w:ascii="Times New Roman" w:hAnsi="Times New Roman" w:cs="Times New Roman"/>
          <w:sz w:val="28"/>
          <w:szCs w:val="28"/>
        </w:rPr>
        <w:t xml:space="preserve">объекта типа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Facility</w:t>
      </w:r>
      <w:r w:rsidRPr="0012631E">
        <w:rPr>
          <w:rFonts w:ascii="Times New Roman" w:hAnsi="Times New Roman" w:cs="Times New Roman"/>
          <w:sz w:val="28"/>
          <w:szCs w:val="28"/>
        </w:rPr>
        <w:t xml:space="preserve">: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–занято,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не занято,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прервано,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не прервано устройство, номер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2631E">
        <w:rPr>
          <w:rFonts w:ascii="Times New Roman" w:hAnsi="Times New Roman" w:cs="Times New Roman"/>
          <w:sz w:val="28"/>
          <w:szCs w:val="28"/>
        </w:rPr>
        <w:t xml:space="preserve"> которого находится последовательным сканированием номеров из диапазона (</w:t>
      </w:r>
      <w:r w:rsidRPr="0012631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2631E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12631E">
        <w:rPr>
          <w:rFonts w:ascii="Times New Roman" w:hAnsi="Times New Roman" w:cs="Times New Roman"/>
          <w:b/>
          <w:sz w:val="28"/>
          <w:szCs w:val="28"/>
        </w:rPr>
        <w:t>С</w:t>
      </w:r>
      <w:r w:rsidRPr="0012631E">
        <w:rPr>
          <w:rFonts w:ascii="Times New Roman" w:hAnsi="Times New Roman" w:cs="Times New Roman"/>
          <w:sz w:val="28"/>
          <w:szCs w:val="28"/>
        </w:rPr>
        <w:t xml:space="preserve">) номеров устройств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Facility</w:t>
      </w:r>
      <w:r w:rsidRPr="0012631E">
        <w:rPr>
          <w:rFonts w:ascii="Times New Roman" w:hAnsi="Times New Roman" w:cs="Times New Roman"/>
          <w:sz w:val="28"/>
          <w:szCs w:val="28"/>
        </w:rPr>
        <w:t>,</w:t>
      </w:r>
    </w:p>
    <w:p w:rsidR="0012631E" w:rsidRPr="0012631E" w:rsidRDefault="0012631E" w:rsidP="0012631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E">
        <w:rPr>
          <w:rFonts w:ascii="Times New Roman" w:hAnsi="Times New Roman" w:cs="Times New Roman"/>
          <w:sz w:val="28"/>
          <w:szCs w:val="28"/>
        </w:rPr>
        <w:t xml:space="preserve">объекта типа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Storage</w:t>
      </w:r>
      <w:proofErr w:type="gramStart"/>
      <w:r w:rsidRPr="001263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631E">
        <w:rPr>
          <w:rFonts w:ascii="Times New Roman" w:hAnsi="Times New Roman" w:cs="Times New Roman"/>
          <w:sz w:val="28"/>
          <w:szCs w:val="28"/>
        </w:rPr>
        <w:t xml:space="preserve">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память пуста,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SNE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память не пуста,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память заполнена, 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SNF</w:t>
      </w:r>
      <w:r w:rsidRPr="0012631E">
        <w:rPr>
          <w:rFonts w:ascii="Times New Roman" w:hAnsi="Times New Roman" w:cs="Times New Roman"/>
          <w:sz w:val="28"/>
          <w:szCs w:val="28"/>
        </w:rPr>
        <w:t xml:space="preserve"> – не заполнена память, номер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2631E">
        <w:rPr>
          <w:rFonts w:ascii="Times New Roman" w:hAnsi="Times New Roman" w:cs="Times New Roman"/>
          <w:sz w:val="28"/>
          <w:szCs w:val="28"/>
        </w:rPr>
        <w:t xml:space="preserve"> которого находится последовательным сканированием номеров из диапазона (</w:t>
      </w:r>
      <w:r w:rsidRPr="0012631E">
        <w:rPr>
          <w:rFonts w:ascii="Times New Roman" w:hAnsi="Times New Roman" w:cs="Times New Roman"/>
          <w:b/>
          <w:sz w:val="28"/>
          <w:szCs w:val="28"/>
        </w:rPr>
        <w:t>В..С</w:t>
      </w:r>
      <w:r w:rsidRPr="0012631E">
        <w:rPr>
          <w:rFonts w:ascii="Times New Roman" w:hAnsi="Times New Roman" w:cs="Times New Roman"/>
          <w:sz w:val="28"/>
          <w:szCs w:val="28"/>
        </w:rPr>
        <w:t xml:space="preserve">) номеров устройств </w:t>
      </w:r>
      <w:r w:rsidRPr="0012631E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Pr="0012631E">
        <w:rPr>
          <w:rFonts w:ascii="Times New Roman" w:hAnsi="Times New Roman" w:cs="Times New Roman"/>
          <w:sz w:val="28"/>
          <w:szCs w:val="28"/>
        </w:rPr>
        <w:t>,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2)или логическое выражение типа отношения: </w:t>
      </w:r>
      <w:r w:rsidRPr="0012631E">
        <w:rPr>
          <w:rFonts w:ascii="Times New Roman" w:hAnsi="Times New Roman"/>
          <w:sz w:val="28"/>
          <w:szCs w:val="28"/>
          <w:lang w:val="en-US"/>
        </w:rPr>
        <w:t>E</w:t>
      </w:r>
      <w:r w:rsidRPr="0012631E">
        <w:rPr>
          <w:rFonts w:ascii="Times New Roman" w:hAnsi="Times New Roman"/>
          <w:sz w:val="28"/>
          <w:szCs w:val="28"/>
        </w:rPr>
        <w:t xml:space="preserve"> – равно, </w:t>
      </w:r>
      <w:r w:rsidRPr="0012631E">
        <w:rPr>
          <w:rFonts w:ascii="Times New Roman" w:hAnsi="Times New Roman"/>
          <w:sz w:val="28"/>
          <w:szCs w:val="28"/>
          <w:lang w:val="en-US"/>
        </w:rPr>
        <w:t>NE</w:t>
      </w:r>
      <w:r w:rsidRPr="0012631E">
        <w:rPr>
          <w:rFonts w:ascii="Times New Roman" w:hAnsi="Times New Roman"/>
          <w:sz w:val="28"/>
          <w:szCs w:val="28"/>
        </w:rPr>
        <w:t xml:space="preserve"> – не равно,  </w:t>
      </w:r>
      <w:r w:rsidRPr="0012631E">
        <w:rPr>
          <w:rFonts w:ascii="Times New Roman" w:hAnsi="Times New Roman"/>
          <w:sz w:val="28"/>
          <w:szCs w:val="28"/>
          <w:lang w:val="en-US"/>
        </w:rPr>
        <w:t>G</w:t>
      </w:r>
      <w:r w:rsidRPr="0012631E">
        <w:rPr>
          <w:rFonts w:ascii="Times New Roman" w:hAnsi="Times New Roman"/>
          <w:sz w:val="28"/>
          <w:szCs w:val="28"/>
        </w:rPr>
        <w:t xml:space="preserve"> – больше, </w:t>
      </w:r>
      <w:r w:rsidRPr="0012631E">
        <w:rPr>
          <w:rFonts w:ascii="Times New Roman" w:hAnsi="Times New Roman"/>
          <w:sz w:val="28"/>
          <w:szCs w:val="28"/>
          <w:lang w:val="en-US"/>
        </w:rPr>
        <w:t>GE</w:t>
      </w:r>
      <w:r w:rsidRPr="0012631E">
        <w:rPr>
          <w:rFonts w:ascii="Times New Roman" w:hAnsi="Times New Roman"/>
          <w:sz w:val="28"/>
          <w:szCs w:val="28"/>
        </w:rPr>
        <w:t xml:space="preserve"> – больше или равно, </w:t>
      </w:r>
      <w:r w:rsidRPr="0012631E">
        <w:rPr>
          <w:rFonts w:ascii="Times New Roman" w:hAnsi="Times New Roman"/>
          <w:sz w:val="28"/>
          <w:szCs w:val="28"/>
          <w:lang w:val="en-US"/>
        </w:rPr>
        <w:t>L</w:t>
      </w:r>
      <w:r w:rsidRPr="0012631E">
        <w:rPr>
          <w:rFonts w:ascii="Times New Roman" w:hAnsi="Times New Roman"/>
          <w:sz w:val="28"/>
          <w:szCs w:val="28"/>
        </w:rPr>
        <w:t xml:space="preserve"> – меньше, </w:t>
      </w:r>
      <w:r w:rsidRPr="0012631E">
        <w:rPr>
          <w:rFonts w:ascii="Times New Roman" w:hAnsi="Times New Roman"/>
          <w:sz w:val="28"/>
          <w:szCs w:val="28"/>
          <w:lang w:val="en-US"/>
        </w:rPr>
        <w:t>LE</w:t>
      </w:r>
      <w:r w:rsidRPr="0012631E">
        <w:rPr>
          <w:rFonts w:ascii="Times New Roman" w:hAnsi="Times New Roman"/>
          <w:sz w:val="28"/>
          <w:szCs w:val="28"/>
        </w:rPr>
        <w:t xml:space="preserve"> – меньше или равно величине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D</w:t>
      </w:r>
      <w:r w:rsidRPr="0012631E">
        <w:rPr>
          <w:rFonts w:ascii="Times New Roman" w:hAnsi="Times New Roman"/>
          <w:sz w:val="28"/>
          <w:szCs w:val="28"/>
        </w:rPr>
        <w:t xml:space="preserve"> значение некоторого стандартного  числового атрибута (СЧА), указываемого в поле </w:t>
      </w:r>
      <w:r w:rsidRPr="0012631E">
        <w:rPr>
          <w:rFonts w:ascii="Times New Roman" w:hAnsi="Times New Roman"/>
          <w:b/>
          <w:sz w:val="28"/>
          <w:szCs w:val="28"/>
        </w:rPr>
        <w:t xml:space="preserve">Е </w:t>
      </w:r>
      <w:r w:rsidRPr="0012631E">
        <w:rPr>
          <w:rFonts w:ascii="Times New Roman" w:hAnsi="Times New Roman"/>
          <w:sz w:val="28"/>
          <w:szCs w:val="28"/>
        </w:rPr>
        <w:t xml:space="preserve">блока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,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3) или </w:t>
      </w:r>
      <w:r w:rsidRPr="0012631E">
        <w:rPr>
          <w:rFonts w:ascii="Times New Roman" w:hAnsi="Times New Roman"/>
          <w:sz w:val="28"/>
          <w:szCs w:val="28"/>
          <w:lang w:val="en-US"/>
        </w:rPr>
        <w:t>MIN</w:t>
      </w:r>
      <w:r w:rsidRPr="0012631E">
        <w:rPr>
          <w:rFonts w:ascii="Times New Roman" w:hAnsi="Times New Roman"/>
          <w:sz w:val="28"/>
          <w:szCs w:val="28"/>
        </w:rPr>
        <w:t xml:space="preserve">, </w:t>
      </w:r>
      <w:r w:rsidRPr="0012631E">
        <w:rPr>
          <w:rFonts w:ascii="Times New Roman" w:hAnsi="Times New Roman"/>
          <w:sz w:val="28"/>
          <w:szCs w:val="28"/>
          <w:lang w:val="en-US"/>
        </w:rPr>
        <w:t>MAX</w:t>
      </w:r>
      <w:r w:rsidRPr="0012631E">
        <w:rPr>
          <w:rFonts w:ascii="Times New Roman" w:hAnsi="Times New Roman"/>
          <w:sz w:val="28"/>
          <w:szCs w:val="28"/>
        </w:rPr>
        <w:t xml:space="preserve"> – операции поиска номера </w:t>
      </w:r>
      <w:r w:rsidRPr="0012631E">
        <w:rPr>
          <w:rFonts w:ascii="Times New Roman" w:hAnsi="Times New Roman"/>
          <w:sz w:val="28"/>
          <w:szCs w:val="28"/>
          <w:lang w:val="en-US"/>
        </w:rPr>
        <w:t>j</w:t>
      </w:r>
      <w:r w:rsidRPr="0012631E">
        <w:rPr>
          <w:rFonts w:ascii="Times New Roman" w:hAnsi="Times New Roman"/>
          <w:sz w:val="28"/>
          <w:szCs w:val="28"/>
        </w:rPr>
        <w:t xml:space="preserve"> из диапазона номеров (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B</w:t>
      </w:r>
      <w:r w:rsidRPr="0012631E">
        <w:rPr>
          <w:rFonts w:ascii="Times New Roman" w:hAnsi="Times New Roman"/>
          <w:b/>
          <w:sz w:val="28"/>
          <w:szCs w:val="28"/>
        </w:rPr>
        <w:t>..С</w:t>
      </w:r>
      <w:r w:rsidRPr="0012631E">
        <w:rPr>
          <w:rFonts w:ascii="Times New Roman" w:hAnsi="Times New Roman"/>
          <w:sz w:val="28"/>
          <w:szCs w:val="28"/>
        </w:rPr>
        <w:t xml:space="preserve">) объектов с минимальным или максимальным значением СЧА (в поле </w:t>
      </w:r>
      <w:r w:rsidRPr="0012631E">
        <w:rPr>
          <w:rFonts w:ascii="Times New Roman" w:hAnsi="Times New Roman"/>
          <w:b/>
          <w:sz w:val="28"/>
          <w:szCs w:val="28"/>
        </w:rPr>
        <w:t>Е</w:t>
      </w:r>
      <w:r w:rsidRPr="0012631E">
        <w:rPr>
          <w:rFonts w:ascii="Times New Roman" w:hAnsi="Times New Roman"/>
          <w:sz w:val="28"/>
          <w:szCs w:val="28"/>
        </w:rPr>
        <w:t>).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В поле</w:t>
      </w:r>
      <w:proofErr w:type="gramStart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</w:rPr>
        <w:t xml:space="preserve">блока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 записывается номер параметра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, в который заносится номер объекта, удовлетворяющего  заданному условию. 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Таким образом</w:t>
      </w:r>
      <w:r w:rsidRPr="0012631E">
        <w:rPr>
          <w:rFonts w:ascii="Times New Roman" w:hAnsi="Times New Roman"/>
          <w:b/>
          <w:sz w:val="28"/>
          <w:szCs w:val="28"/>
        </w:rPr>
        <w:t>, если</w:t>
      </w:r>
      <w:r w:rsidRPr="0012631E">
        <w:rPr>
          <w:rFonts w:ascii="Times New Roman" w:hAnsi="Times New Roman"/>
          <w:sz w:val="28"/>
          <w:szCs w:val="28"/>
        </w:rPr>
        <w:t xml:space="preserve"> при поступлении текущего активного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в результате выполнения подпрограммы блока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  находится устройство, для которого </w:t>
      </w:r>
      <w:r w:rsidRPr="0012631E">
        <w:rPr>
          <w:rFonts w:ascii="Times New Roman" w:hAnsi="Times New Roman"/>
          <w:b/>
          <w:sz w:val="28"/>
          <w:szCs w:val="28"/>
        </w:rPr>
        <w:t>выполняется условие, то параметру</w:t>
      </w:r>
      <w:proofErr w:type="gramStart"/>
      <w:r w:rsidRPr="0012631E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 xml:space="preserve"> этого </w:t>
      </w:r>
      <w:proofErr w:type="spellStart"/>
      <w:r w:rsidRPr="0012631E">
        <w:rPr>
          <w:rFonts w:ascii="Times New Roman" w:hAnsi="Times New Roman"/>
          <w:b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b/>
          <w:sz w:val="28"/>
          <w:szCs w:val="28"/>
        </w:rPr>
        <w:t xml:space="preserve"> присваивается значение номера соответствующего объекта (устройства или памяти или очереди), а сам </w:t>
      </w:r>
      <w:proofErr w:type="spellStart"/>
      <w:r w:rsidRPr="0012631E">
        <w:rPr>
          <w:rFonts w:ascii="Times New Roman" w:hAnsi="Times New Roman"/>
          <w:b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b/>
          <w:sz w:val="28"/>
          <w:szCs w:val="28"/>
        </w:rPr>
        <w:t xml:space="preserve"> перемещается в следующий блок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b/>
          <w:sz w:val="28"/>
          <w:szCs w:val="28"/>
        </w:rPr>
        <w:t xml:space="preserve">-модели. 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b/>
          <w:sz w:val="28"/>
          <w:szCs w:val="28"/>
        </w:rPr>
        <w:t>Если условие не выполняется</w:t>
      </w:r>
      <w:r w:rsidRPr="0012631E">
        <w:rPr>
          <w:rFonts w:ascii="Times New Roman" w:hAnsi="Times New Roman"/>
          <w:sz w:val="28"/>
          <w:szCs w:val="28"/>
        </w:rPr>
        <w:t xml:space="preserve">, то текущий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перемещается по метке в поле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b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</w:rPr>
        <w:t xml:space="preserve">блока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, а при отсутствии метки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переходит в следующий блок модели.</w:t>
      </w:r>
      <w:proofErr w:type="gramEnd"/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Рассмотрим варианты применения блока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 для имитации работы перестраиваемой структуры МС на конкретном примере.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Пример 4.</w:t>
      </w:r>
      <w:r w:rsidRPr="0012631E">
        <w:rPr>
          <w:rFonts w:ascii="Times New Roman" w:hAnsi="Times New Roman"/>
          <w:sz w:val="28"/>
          <w:szCs w:val="28"/>
        </w:rPr>
        <w:t xml:space="preserve"> Пусть  вычислительная система представлена совокупностью 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 xml:space="preserve"> процессорных блоков, каждый из которых содержит некоторое число </w:t>
      </w:r>
      <w:r w:rsidRPr="0012631E">
        <w:rPr>
          <w:rFonts w:ascii="Times New Roman" w:hAnsi="Times New Roman"/>
          <w:sz w:val="28"/>
          <w:szCs w:val="28"/>
          <w:lang w:val="en-US"/>
        </w:rPr>
        <w:t>N</w:t>
      </w:r>
      <w:r w:rsidRPr="0012631E">
        <w:rPr>
          <w:rFonts w:ascii="Times New Roman" w:hAnsi="Times New Roman"/>
          <w:sz w:val="28"/>
          <w:szCs w:val="28"/>
        </w:rPr>
        <w:t>1,</w:t>
      </w:r>
      <w:r w:rsidRPr="0012631E">
        <w:rPr>
          <w:rFonts w:ascii="Times New Roman" w:hAnsi="Times New Roman"/>
          <w:sz w:val="28"/>
          <w:szCs w:val="28"/>
          <w:lang w:val="en-US"/>
        </w:rPr>
        <w:t>N</w:t>
      </w:r>
      <w:r w:rsidRPr="0012631E">
        <w:rPr>
          <w:rFonts w:ascii="Times New Roman" w:hAnsi="Times New Roman"/>
          <w:sz w:val="28"/>
          <w:szCs w:val="28"/>
        </w:rPr>
        <w:t>2,…,</w:t>
      </w:r>
      <w:r w:rsidRPr="0012631E">
        <w:rPr>
          <w:rFonts w:ascii="Times New Roman" w:hAnsi="Times New Roman"/>
          <w:sz w:val="28"/>
          <w:szCs w:val="28"/>
          <w:lang w:val="en-US"/>
        </w:rPr>
        <w:t>Nm</w:t>
      </w:r>
      <w:r w:rsidRPr="0012631E">
        <w:rPr>
          <w:rFonts w:ascii="Times New Roman" w:hAnsi="Times New Roman"/>
          <w:sz w:val="28"/>
          <w:szCs w:val="28"/>
        </w:rPr>
        <w:t xml:space="preserve"> процессорных модулей (процессоров).  В процессе моделирования в текущий момент работы </w:t>
      </w:r>
      <w:proofErr w:type="gramStart"/>
      <w:r w:rsidRPr="0012631E">
        <w:rPr>
          <w:rFonts w:ascii="Times New Roman" w:hAnsi="Times New Roman"/>
          <w:sz w:val="28"/>
          <w:szCs w:val="28"/>
        </w:rPr>
        <w:t>ВС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требуется найти процессорный блок по одному из признаков: </w:t>
      </w:r>
    </w:p>
    <w:p w:rsidR="0012631E" w:rsidRPr="0012631E" w:rsidRDefault="0012631E" w:rsidP="0012631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E">
        <w:rPr>
          <w:rFonts w:ascii="Times New Roman" w:hAnsi="Times New Roman" w:cs="Times New Roman"/>
          <w:sz w:val="28"/>
          <w:szCs w:val="28"/>
        </w:rPr>
        <w:t>процессорный блок с максимальным числом свободных процессоров;</w:t>
      </w:r>
    </w:p>
    <w:p w:rsidR="0012631E" w:rsidRPr="0012631E" w:rsidRDefault="0012631E" w:rsidP="0012631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E">
        <w:rPr>
          <w:rFonts w:ascii="Times New Roman" w:hAnsi="Times New Roman" w:cs="Times New Roman"/>
          <w:sz w:val="28"/>
          <w:szCs w:val="28"/>
        </w:rPr>
        <w:t>процессорный блок с количеством свободных процессоров не менее 3;</w:t>
      </w:r>
    </w:p>
    <w:p w:rsidR="0012631E" w:rsidRPr="0012631E" w:rsidRDefault="0012631E" w:rsidP="0012631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E">
        <w:rPr>
          <w:rFonts w:ascii="Times New Roman" w:hAnsi="Times New Roman" w:cs="Times New Roman"/>
          <w:sz w:val="28"/>
          <w:szCs w:val="28"/>
        </w:rPr>
        <w:lastRenderedPageBreak/>
        <w:t>процессорный блок, к которому минимальная длина очереди запросов  на выполнение заданий.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Процессорный блок в модели представим многоканальным устройством (МКУ) (по терминологии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это объект </w:t>
      </w:r>
      <w:r w:rsidRPr="0012631E">
        <w:rPr>
          <w:rFonts w:ascii="Times New Roman" w:hAnsi="Times New Roman"/>
          <w:sz w:val="28"/>
          <w:szCs w:val="28"/>
          <w:lang w:val="en-US"/>
        </w:rPr>
        <w:t>Storage</w:t>
      </w:r>
      <w:r w:rsidRPr="0012631E">
        <w:rPr>
          <w:rFonts w:ascii="Times New Roman" w:hAnsi="Times New Roman"/>
          <w:sz w:val="28"/>
          <w:szCs w:val="28"/>
        </w:rPr>
        <w:t xml:space="preserve">) и в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-том блоке задаём </w:t>
      </w:r>
      <w:r w:rsidRPr="0012631E">
        <w:rPr>
          <w:rFonts w:ascii="Times New Roman" w:hAnsi="Times New Roman"/>
          <w:sz w:val="28"/>
          <w:szCs w:val="28"/>
          <w:lang w:val="en-US"/>
        </w:rPr>
        <w:t>Ni</w:t>
      </w:r>
      <w:r w:rsidRPr="0012631E">
        <w:rPr>
          <w:rFonts w:ascii="Times New Roman" w:hAnsi="Times New Roman"/>
          <w:sz w:val="28"/>
          <w:szCs w:val="28"/>
        </w:rPr>
        <w:t xml:space="preserve"> – количество параллельно работающих  процессорных модулей. В модели нумерация процессорных блоков должна быть сквозная от 1 до 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 xml:space="preserve">. 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Предполагается, что к каждому из процессорных блоков может быть организована неограниченная очередь  запросов.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Решение варианта 1 (пусть 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>=16):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b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2631E">
        <w:rPr>
          <w:rFonts w:ascii="Times New Roman" w:hAnsi="Times New Roman"/>
          <w:b/>
          <w:sz w:val="28"/>
          <w:szCs w:val="28"/>
          <w:lang w:val="en-US"/>
        </w:rPr>
        <w:t>max</w:t>
      </w:r>
      <w:r w:rsidRPr="0012631E">
        <w:rPr>
          <w:rFonts w:ascii="Times New Roman" w:hAnsi="Times New Roman"/>
          <w:b/>
          <w:sz w:val="28"/>
          <w:szCs w:val="28"/>
        </w:rPr>
        <w:t xml:space="preserve">  4,1,16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,,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2631E">
        <w:rPr>
          <w:rFonts w:ascii="Times New Roman" w:hAnsi="Times New Roman"/>
          <w:b/>
          <w:sz w:val="28"/>
          <w:szCs w:val="28"/>
        </w:rPr>
        <w:t xml:space="preserve">; </w:t>
      </w:r>
      <w:r w:rsidRPr="0012631E">
        <w:rPr>
          <w:rFonts w:ascii="Times New Roman" w:hAnsi="Times New Roman"/>
          <w:sz w:val="28"/>
          <w:szCs w:val="28"/>
        </w:rPr>
        <w:t xml:space="preserve">поле </w:t>
      </w:r>
      <w:r w:rsidRPr="0012631E">
        <w:rPr>
          <w:rFonts w:ascii="Times New Roman" w:hAnsi="Times New Roman"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sz w:val="28"/>
          <w:szCs w:val="28"/>
        </w:rPr>
        <w:t xml:space="preserve"> в этом режиме не требуется</w:t>
      </w:r>
      <w:r w:rsidRPr="0012631E">
        <w:rPr>
          <w:rFonts w:ascii="Times New Roman" w:hAnsi="Times New Roman"/>
          <w:b/>
          <w:sz w:val="28"/>
          <w:szCs w:val="28"/>
        </w:rPr>
        <w:t xml:space="preserve">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*комментарий: в четвёртый параметр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заносится номер процессорного блока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* (из диапазона 1..16), в котором </w:t>
      </w:r>
      <w:r w:rsidRPr="0012631E">
        <w:rPr>
          <w:rFonts w:ascii="Times New Roman" w:hAnsi="Times New Roman"/>
          <w:b/>
          <w:sz w:val="28"/>
          <w:szCs w:val="28"/>
        </w:rPr>
        <w:t>наибольшее</w:t>
      </w:r>
      <w:r w:rsidRPr="0012631E">
        <w:rPr>
          <w:rFonts w:ascii="Times New Roman" w:hAnsi="Times New Roman"/>
          <w:sz w:val="28"/>
          <w:szCs w:val="28"/>
        </w:rPr>
        <w:t xml:space="preserve"> количество свободных процессорных *модулей, где </w:t>
      </w:r>
      <w:r w:rsidRPr="0012631E">
        <w:rPr>
          <w:rFonts w:ascii="Times New Roman" w:hAnsi="Times New Roman"/>
          <w:sz w:val="28"/>
          <w:szCs w:val="28"/>
          <w:lang w:val="en-US"/>
        </w:rPr>
        <w:t>R</w:t>
      </w:r>
      <w:r w:rsidRPr="0012631E">
        <w:rPr>
          <w:rFonts w:ascii="Times New Roman" w:hAnsi="Times New Roman"/>
          <w:sz w:val="28"/>
          <w:szCs w:val="28"/>
        </w:rPr>
        <w:t xml:space="preserve"> – СЧА – количество свободных элементов памяти (</w:t>
      </w:r>
      <w:r w:rsidRPr="0012631E">
        <w:rPr>
          <w:rFonts w:ascii="Times New Roman" w:hAnsi="Times New Roman"/>
          <w:sz w:val="28"/>
          <w:szCs w:val="28"/>
          <w:lang w:val="en-US"/>
        </w:rPr>
        <w:t>storage</w:t>
      </w:r>
      <w:r w:rsidRPr="0012631E">
        <w:rPr>
          <w:rFonts w:ascii="Times New Roman" w:hAnsi="Times New Roman"/>
          <w:sz w:val="28"/>
          <w:szCs w:val="28"/>
        </w:rPr>
        <w:t xml:space="preserve">) и каждый из *элементов имитирует процессорный модуль выбранного процессорного блока. </w:t>
      </w:r>
    </w:p>
    <w:p w:rsidR="0012631E" w:rsidRPr="0012631E" w:rsidRDefault="0012631E" w:rsidP="0012631E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Решение варианта 2: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b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ab/>
      </w:r>
      <w:r w:rsidRPr="0012631E">
        <w:rPr>
          <w:rFonts w:ascii="Times New Roman" w:hAnsi="Times New Roman"/>
          <w:b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b/>
          <w:sz w:val="28"/>
          <w:szCs w:val="28"/>
        </w:rPr>
        <w:t xml:space="preserve"> 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GE</w:t>
      </w:r>
      <w:r w:rsidRPr="0012631E">
        <w:rPr>
          <w:rFonts w:ascii="Times New Roman" w:hAnsi="Times New Roman"/>
          <w:b/>
          <w:sz w:val="28"/>
          <w:szCs w:val="28"/>
        </w:rPr>
        <w:t xml:space="preserve"> 4</w:t>
      </w:r>
      <w:proofErr w:type="gramStart"/>
      <w:r w:rsidRPr="0012631E">
        <w:rPr>
          <w:rFonts w:ascii="Times New Roman" w:hAnsi="Times New Roman"/>
          <w:b/>
          <w:sz w:val="28"/>
          <w:szCs w:val="28"/>
        </w:rPr>
        <w:t>,1,16,3,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R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,?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*комментарий: в четвёртый параметр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заносится номер первого процессорного *блока (из диапазона 1..16), в котором </w:t>
      </w:r>
      <w:r w:rsidRPr="0012631E">
        <w:rPr>
          <w:rFonts w:ascii="Times New Roman" w:hAnsi="Times New Roman"/>
          <w:b/>
          <w:sz w:val="28"/>
          <w:szCs w:val="28"/>
        </w:rPr>
        <w:t>не менее трёх</w:t>
      </w:r>
      <w:r w:rsidRPr="0012631E">
        <w:rPr>
          <w:rFonts w:ascii="Times New Roman" w:hAnsi="Times New Roman"/>
          <w:sz w:val="28"/>
          <w:szCs w:val="28"/>
        </w:rPr>
        <w:t xml:space="preserve"> свободных процессорных модулей, *если же такой процессорный блок не найден, то если поле </w:t>
      </w:r>
      <w:r w:rsidRPr="0012631E">
        <w:rPr>
          <w:rFonts w:ascii="Times New Roman" w:hAnsi="Times New Roman"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sz w:val="28"/>
          <w:szCs w:val="28"/>
        </w:rPr>
        <w:t xml:space="preserve">=? пустое, то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*переходит  в блок модели, следующий за блоком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, иначе по метке </w:t>
      </w:r>
      <w:r w:rsidRPr="0012631E">
        <w:rPr>
          <w:rFonts w:ascii="Times New Roman" w:hAnsi="Times New Roman"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 xml:space="preserve">… 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Решение варианта 3:</w:t>
      </w:r>
    </w:p>
    <w:p w:rsidR="0012631E" w:rsidRPr="0012631E" w:rsidRDefault="0012631E" w:rsidP="0012631E">
      <w:pPr>
        <w:spacing w:line="240" w:lineRule="auto"/>
        <w:ind w:left="1068" w:firstLine="34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2631E">
        <w:rPr>
          <w:rFonts w:ascii="Times New Roman" w:hAnsi="Times New Roman"/>
          <w:b/>
          <w:sz w:val="28"/>
          <w:szCs w:val="28"/>
          <w:lang w:val="en-US"/>
        </w:rPr>
        <w:t>min</w:t>
      </w:r>
      <w:r w:rsidRPr="0012631E">
        <w:rPr>
          <w:rFonts w:ascii="Times New Roman" w:hAnsi="Times New Roman"/>
          <w:b/>
          <w:sz w:val="28"/>
          <w:szCs w:val="28"/>
        </w:rPr>
        <w:t xml:space="preserve">  2,1,16</w:t>
      </w:r>
      <w:proofErr w:type="gramEnd"/>
      <w:r w:rsidRPr="0012631E">
        <w:rPr>
          <w:rFonts w:ascii="Times New Roman" w:hAnsi="Times New Roman"/>
          <w:b/>
          <w:sz w:val="28"/>
          <w:szCs w:val="28"/>
        </w:rPr>
        <w:t>,,</w:t>
      </w:r>
      <w:r w:rsidRPr="0012631E">
        <w:rPr>
          <w:rFonts w:ascii="Times New Roman" w:hAnsi="Times New Roman"/>
          <w:b/>
          <w:sz w:val="28"/>
          <w:szCs w:val="28"/>
          <w:lang w:val="en-US"/>
        </w:rPr>
        <w:t>Q</w:t>
      </w:r>
      <w:r w:rsidRPr="0012631E">
        <w:rPr>
          <w:rFonts w:ascii="Times New Roman" w:hAnsi="Times New Roman"/>
          <w:b/>
          <w:sz w:val="28"/>
          <w:szCs w:val="28"/>
        </w:rPr>
        <w:t xml:space="preserve">; </w:t>
      </w:r>
      <w:r w:rsidRPr="0012631E">
        <w:rPr>
          <w:rFonts w:ascii="Times New Roman" w:hAnsi="Times New Roman"/>
          <w:sz w:val="28"/>
          <w:szCs w:val="28"/>
        </w:rPr>
        <w:t xml:space="preserve">поле </w:t>
      </w:r>
      <w:r w:rsidRPr="0012631E">
        <w:rPr>
          <w:rFonts w:ascii="Times New Roman" w:hAnsi="Times New Roman"/>
          <w:sz w:val="28"/>
          <w:szCs w:val="28"/>
          <w:lang w:val="en-US"/>
        </w:rPr>
        <w:t>F</w:t>
      </w:r>
      <w:r w:rsidRPr="0012631E">
        <w:rPr>
          <w:rFonts w:ascii="Times New Roman" w:hAnsi="Times New Roman"/>
          <w:sz w:val="28"/>
          <w:szCs w:val="28"/>
        </w:rPr>
        <w:t xml:space="preserve"> в этом режиме не требуется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*комментарий: во второй параметр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заносится номер той очереди, в которой в *данный момент находится наименьшее количество запросов на выполнение задания, где *</w:t>
      </w:r>
      <w:r w:rsidRPr="0012631E">
        <w:rPr>
          <w:rFonts w:ascii="Times New Roman" w:hAnsi="Times New Roman"/>
          <w:sz w:val="28"/>
          <w:szCs w:val="28"/>
          <w:lang w:val="en-US"/>
        </w:rPr>
        <w:t>Q</w:t>
      </w:r>
      <w:r w:rsidRPr="0012631E">
        <w:rPr>
          <w:rFonts w:ascii="Times New Roman" w:hAnsi="Times New Roman"/>
          <w:sz w:val="28"/>
          <w:szCs w:val="28"/>
        </w:rPr>
        <w:t xml:space="preserve"> – СЧА – текущая длина очереди (</w:t>
      </w:r>
      <w:r w:rsidRPr="0012631E">
        <w:rPr>
          <w:rFonts w:ascii="Times New Roman" w:hAnsi="Times New Roman"/>
          <w:sz w:val="28"/>
          <w:szCs w:val="28"/>
          <w:lang w:val="en-US"/>
        </w:rPr>
        <w:t>queue</w:t>
      </w:r>
      <w:r w:rsidRPr="0012631E">
        <w:rPr>
          <w:rFonts w:ascii="Times New Roman" w:hAnsi="Times New Roman"/>
          <w:sz w:val="28"/>
          <w:szCs w:val="28"/>
        </w:rPr>
        <w:t>).</w:t>
      </w:r>
    </w:p>
    <w:p w:rsidR="0012631E" w:rsidRPr="0012631E" w:rsidRDefault="0012631E" w:rsidP="0012631E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…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>Рассмотрим  применение блока SELECT на примере следующей задачи.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Задача 2.</w:t>
      </w:r>
      <w:r w:rsidRPr="0012631E">
        <w:rPr>
          <w:rFonts w:ascii="Times New Roman" w:hAnsi="Times New Roman"/>
          <w:sz w:val="28"/>
          <w:szCs w:val="28"/>
        </w:rPr>
        <w:t xml:space="preserve"> На вход вычислительной сети (</w:t>
      </w:r>
      <w:proofErr w:type="gramStart"/>
      <w:r w:rsidRPr="0012631E">
        <w:rPr>
          <w:rFonts w:ascii="Times New Roman" w:hAnsi="Times New Roman"/>
          <w:sz w:val="28"/>
          <w:szCs w:val="28"/>
        </w:rPr>
        <w:t>ВС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), содержащей 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 xml:space="preserve"> независимых и равнозначных по характеристикам узлов (одноканальных устройств ОКУ) обслуживания заявок, поступает пуассоновский поток заявок с интенсивностью </w:t>
      </w:r>
      <w:r w:rsidRPr="0012631E">
        <w:rPr>
          <w:rFonts w:ascii="Times New Roman" w:hAnsi="Times New Roman"/>
          <w:sz w:val="28"/>
          <w:szCs w:val="28"/>
          <w:lang w:val="en-US"/>
        </w:rPr>
        <w:t>Lam</w:t>
      </w:r>
      <w:r w:rsidRPr="0012631E">
        <w:rPr>
          <w:rFonts w:ascii="Times New Roman" w:hAnsi="Times New Roman"/>
          <w:sz w:val="28"/>
          <w:szCs w:val="28"/>
        </w:rPr>
        <w:t>. Заявки по некоторому признаку делятся на три группы и  поступают в сеть с вероятностями 0.25, 0.6 и 0.15. Любая заявка поступает на любой свободный узел ОКУ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631E">
        <w:rPr>
          <w:rFonts w:ascii="Times New Roman" w:hAnsi="Times New Roman"/>
          <w:sz w:val="28"/>
          <w:szCs w:val="28"/>
        </w:rPr>
        <w:t>=1..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 xml:space="preserve"> на обслуживание, а если нет </w:t>
      </w:r>
      <w:proofErr w:type="gramStart"/>
      <w:r w:rsidRPr="0012631E">
        <w:rPr>
          <w:rFonts w:ascii="Times New Roman" w:hAnsi="Times New Roman"/>
          <w:sz w:val="28"/>
          <w:szCs w:val="28"/>
        </w:rPr>
        <w:t>свободного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, то к тому узлу, к которому очередь заявок, ожидающих обслуживание, меньше. Время обслуживания – экспоненциальное с заданным средним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Tobs</w:t>
      </w:r>
      <w:proofErr w:type="spellEnd"/>
      <w:r w:rsidRPr="0012631E">
        <w:rPr>
          <w:rFonts w:ascii="Times New Roman" w:hAnsi="Times New Roman"/>
          <w:sz w:val="28"/>
          <w:szCs w:val="28"/>
        </w:rPr>
        <w:t>. Очереди к узлам не ограничены</w:t>
      </w:r>
      <w:proofErr w:type="gramStart"/>
      <w:r w:rsidRPr="001263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После завершения </w:t>
      </w:r>
      <w:r w:rsidRPr="0012631E">
        <w:rPr>
          <w:rFonts w:ascii="Times New Roman" w:hAnsi="Times New Roman"/>
          <w:sz w:val="28"/>
          <w:szCs w:val="28"/>
        </w:rPr>
        <w:lastRenderedPageBreak/>
        <w:t xml:space="preserve">обслуживания   заявки первой группы удаляются, а заявки второй и третьей группы требуют обращения к серверу, время обслуживания на котором имеет нормальное распределение с заданными средним </w:t>
      </w:r>
      <w:r w:rsidRPr="0012631E">
        <w:rPr>
          <w:rFonts w:ascii="Times New Roman" w:hAnsi="Times New Roman"/>
          <w:sz w:val="28"/>
          <w:szCs w:val="28"/>
          <w:lang w:val="en-US"/>
        </w:rPr>
        <w:t>Ts</w:t>
      </w:r>
      <w:r w:rsidRPr="0012631E">
        <w:rPr>
          <w:rFonts w:ascii="Times New Roman" w:hAnsi="Times New Roman"/>
          <w:sz w:val="28"/>
          <w:szCs w:val="28"/>
        </w:rPr>
        <w:t xml:space="preserve"> временем и стандартным отклонением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Dn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.  Разработать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-модель функционирования </w:t>
      </w:r>
      <w:proofErr w:type="gramStart"/>
      <w:r w:rsidRPr="0012631E">
        <w:rPr>
          <w:rFonts w:ascii="Times New Roman" w:hAnsi="Times New Roman"/>
          <w:sz w:val="28"/>
          <w:szCs w:val="28"/>
        </w:rPr>
        <w:t>ВС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, предусмотрев, кроме типовой статистики, предусмотренной в системе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>,  вычисление количества заявок, обслуженных каждым узлом ВС за сутки.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Примечание:  Для запуска программы следует задать числовые значения исходных данных. По умолчанию предполагается сквозная нумерация объектов каждого типа, например, всем ОКУ автоматически системой моделирования присваиваются номера 1..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>, очереди к этим устройствам также имеют номера 1..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.  Число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 должно быть задано – в данной программе – в блоках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i/>
          <w:sz w:val="28"/>
          <w:szCs w:val="28"/>
        </w:rPr>
        <w:t>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Grup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FUNCTION  Rn555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, D3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0.25,1/0.85,2/1,3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ab/>
      </w:r>
      <w:r w:rsidRPr="0012631E">
        <w:rPr>
          <w:rFonts w:ascii="Times New Roman" w:hAnsi="Times New Roman"/>
          <w:sz w:val="28"/>
          <w:szCs w:val="28"/>
          <w:lang w:val="en-US"/>
        </w:rPr>
        <w:tab/>
        <w:t>Simulate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Generate (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Exponential(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1,0,1/Lam);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Assign</w:t>
      </w:r>
      <w:r w:rsidRPr="0012631E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12631E">
        <w:rPr>
          <w:rFonts w:ascii="Times New Roman" w:hAnsi="Times New Roman"/>
          <w:sz w:val="28"/>
          <w:szCs w:val="28"/>
        </w:rPr>
        <w:t>,</w:t>
      </w:r>
      <w:r w:rsidRPr="0012631E">
        <w:rPr>
          <w:rFonts w:ascii="Times New Roman" w:hAnsi="Times New Roman"/>
          <w:sz w:val="28"/>
          <w:szCs w:val="28"/>
          <w:lang w:val="en-US"/>
        </w:rPr>
        <w:t>FN</w:t>
      </w:r>
      <w:proofErr w:type="gramEnd"/>
      <w:r w:rsidRPr="0012631E">
        <w:rPr>
          <w:rFonts w:ascii="Times New Roman" w:hAnsi="Times New Roman"/>
          <w:sz w:val="28"/>
          <w:szCs w:val="28"/>
        </w:rPr>
        <w:t>$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Grup</w:t>
      </w:r>
      <w:proofErr w:type="spellEnd"/>
      <w:r w:rsidRPr="0012631E">
        <w:rPr>
          <w:rFonts w:ascii="Times New Roman" w:hAnsi="Times New Roman"/>
          <w:sz w:val="28"/>
          <w:szCs w:val="28"/>
        </w:rPr>
        <w:t>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NU</w:t>
      </w:r>
      <w:r w:rsidRPr="0012631E">
        <w:rPr>
          <w:rFonts w:ascii="Times New Roman" w:hAnsi="Times New Roman"/>
          <w:sz w:val="28"/>
          <w:szCs w:val="28"/>
        </w:rPr>
        <w:t xml:space="preserve"> 2</w:t>
      </w:r>
      <w:proofErr w:type="gramStart"/>
      <w:r w:rsidRPr="0012631E">
        <w:rPr>
          <w:rFonts w:ascii="Times New Roman" w:hAnsi="Times New Roman"/>
          <w:sz w:val="28"/>
          <w:szCs w:val="28"/>
        </w:rPr>
        <w:t>,1,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12631E">
        <w:rPr>
          <w:rFonts w:ascii="Times New Roman" w:hAnsi="Times New Roman"/>
          <w:sz w:val="28"/>
          <w:szCs w:val="28"/>
        </w:rPr>
        <w:t>,,,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vibor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>_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och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>;выбор одного из 1..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  свободных устройств (ОКУ)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 xml:space="preserve">* и запись его номера в параметр 2 </w:t>
      </w:r>
      <w:proofErr w:type="spellStart"/>
      <w:r w:rsidRPr="0012631E">
        <w:rPr>
          <w:rFonts w:ascii="Times New Roman" w:hAnsi="Times New Roman"/>
          <w:i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, поступившего в данный блок; </w:t>
      </w:r>
      <w:proofErr w:type="gramStart"/>
      <w:r w:rsidRPr="0012631E">
        <w:rPr>
          <w:rFonts w:ascii="Times New Roman" w:hAnsi="Times New Roman"/>
          <w:i/>
          <w:sz w:val="28"/>
          <w:szCs w:val="28"/>
        </w:rPr>
        <w:t>при</w:t>
      </w:r>
      <w:proofErr w:type="gramEnd"/>
      <w:r w:rsidRPr="0012631E">
        <w:rPr>
          <w:rFonts w:ascii="Times New Roman" w:hAnsi="Times New Roman"/>
          <w:i/>
          <w:sz w:val="28"/>
          <w:szCs w:val="28"/>
        </w:rPr>
        <w:t xml:space="preserve">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>*</w:t>
      </w:r>
      <w:proofErr w:type="gramStart"/>
      <w:r w:rsidRPr="0012631E">
        <w:rPr>
          <w:rFonts w:ascii="Times New Roman" w:hAnsi="Times New Roman"/>
          <w:i/>
          <w:sz w:val="28"/>
          <w:szCs w:val="28"/>
        </w:rPr>
        <w:t>отсутствии</w:t>
      </w:r>
      <w:proofErr w:type="gramEnd"/>
      <w:r w:rsidRPr="0012631E">
        <w:rPr>
          <w:rFonts w:ascii="Times New Roman" w:hAnsi="Times New Roman"/>
          <w:i/>
          <w:sz w:val="28"/>
          <w:szCs w:val="28"/>
        </w:rPr>
        <w:t xml:space="preserve"> свободного ОКУ </w:t>
      </w:r>
      <w:proofErr w:type="spellStart"/>
      <w:r w:rsidRPr="0012631E">
        <w:rPr>
          <w:rFonts w:ascii="Times New Roman" w:hAnsi="Times New Roman"/>
          <w:i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передается по метке на блок выбора очереди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Transfer</w:t>
      </w:r>
      <w:r w:rsidRPr="0012631E">
        <w:rPr>
          <w:rFonts w:ascii="Times New Roman" w:hAnsi="Times New Roman"/>
          <w:sz w:val="28"/>
          <w:szCs w:val="28"/>
        </w:rPr>
        <w:t xml:space="preserve">  ,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Obsl</w:t>
      </w:r>
      <w:proofErr w:type="spellEnd"/>
      <w:proofErr w:type="gramEnd"/>
      <w:r w:rsidRPr="0012631E">
        <w:rPr>
          <w:rFonts w:ascii="Times New Roman" w:hAnsi="Times New Roman"/>
          <w:i/>
          <w:sz w:val="28"/>
          <w:szCs w:val="28"/>
        </w:rPr>
        <w:t xml:space="preserve">;передача </w:t>
      </w:r>
      <w:proofErr w:type="spellStart"/>
      <w:r w:rsidRPr="0012631E">
        <w:rPr>
          <w:rFonts w:ascii="Times New Roman" w:hAnsi="Times New Roman"/>
          <w:i/>
          <w:sz w:val="28"/>
          <w:szCs w:val="28"/>
        </w:rPr>
        <w:t>транзакта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на обслуживание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i/>
          <w:sz w:val="28"/>
          <w:szCs w:val="28"/>
          <w:lang w:val="en-US"/>
        </w:rPr>
        <w:t>vibor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>_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och</w:t>
      </w:r>
      <w:proofErr w:type="spellEnd"/>
      <w:proofErr w:type="gram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SELECT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min</w:t>
      </w:r>
      <w:r w:rsidRPr="0012631E">
        <w:rPr>
          <w:rFonts w:ascii="Times New Roman" w:hAnsi="Times New Roman"/>
          <w:sz w:val="28"/>
          <w:szCs w:val="28"/>
        </w:rPr>
        <w:t xml:space="preserve">  2,1,</w:t>
      </w:r>
      <w:r w:rsidRPr="0012631E">
        <w:rPr>
          <w:rFonts w:ascii="Times New Roman" w:hAnsi="Times New Roman"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sz w:val="28"/>
          <w:szCs w:val="28"/>
        </w:rPr>
        <w:t>,,</w:t>
      </w:r>
      <w:r w:rsidRPr="0012631E">
        <w:rPr>
          <w:rFonts w:ascii="Times New Roman" w:hAnsi="Times New Roman"/>
          <w:sz w:val="28"/>
          <w:szCs w:val="28"/>
          <w:lang w:val="en-US"/>
        </w:rPr>
        <w:t>Q</w:t>
      </w:r>
      <w:r w:rsidRPr="0012631E">
        <w:rPr>
          <w:rFonts w:ascii="Times New Roman" w:hAnsi="Times New Roman"/>
          <w:sz w:val="28"/>
          <w:szCs w:val="28"/>
        </w:rPr>
        <w:t>;</w:t>
      </w:r>
      <w:r w:rsidRPr="0012631E">
        <w:rPr>
          <w:rFonts w:ascii="Times New Roman" w:hAnsi="Times New Roman"/>
          <w:i/>
          <w:sz w:val="28"/>
          <w:szCs w:val="28"/>
        </w:rPr>
        <w:t xml:space="preserve"> выбор очереди с минимальной длиной 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Obsl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Queue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2</w:t>
      </w:r>
      <w:proofErr w:type="gramStart"/>
      <w:r w:rsidRPr="0012631E">
        <w:rPr>
          <w:rFonts w:ascii="Times New Roman" w:hAnsi="Times New Roman"/>
          <w:sz w:val="28"/>
          <w:szCs w:val="28"/>
        </w:rPr>
        <w:t>;транзакт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поступает в очередь с номером, содержащемся в параметре 2 *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Seize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 xml:space="preserve">2;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пытается войти в ОКУ с номером, содержащемся в параметре 2 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Depart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2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освобождает очередь с номером, содержащемся в параметре 2 *</w:t>
      </w:r>
      <w:proofErr w:type="spellStart"/>
      <w:r w:rsidRPr="0012631E">
        <w:rPr>
          <w:rFonts w:ascii="Times New Roman" w:hAnsi="Times New Roman"/>
          <w:sz w:val="28"/>
          <w:szCs w:val="28"/>
        </w:rPr>
        <w:t>транзакта</w:t>
      </w:r>
      <w:proofErr w:type="spellEnd"/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Advance</w:t>
      </w:r>
      <w:r w:rsidRPr="0012631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exponential</w:t>
      </w:r>
      <w:r w:rsidRPr="0012631E">
        <w:rPr>
          <w:rFonts w:ascii="Times New Roman" w:hAnsi="Times New Roman"/>
          <w:sz w:val="28"/>
          <w:szCs w:val="28"/>
        </w:rPr>
        <w:t>(</w:t>
      </w:r>
      <w:proofErr w:type="gramEnd"/>
      <w:r w:rsidRPr="0012631E">
        <w:rPr>
          <w:rFonts w:ascii="Times New Roman" w:hAnsi="Times New Roman"/>
          <w:sz w:val="28"/>
          <w:szCs w:val="28"/>
        </w:rPr>
        <w:t>2,0,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Tobs</w:t>
      </w:r>
      <w:proofErr w:type="spellEnd"/>
      <w:r w:rsidRPr="0012631E">
        <w:rPr>
          <w:rFonts w:ascii="Times New Roman" w:hAnsi="Times New Roman"/>
          <w:sz w:val="28"/>
          <w:szCs w:val="28"/>
        </w:rPr>
        <w:t>)); имитируется время обслуживания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Release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2; освобождается ОКУ с номером, содержащемся в параметре 2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2+</w:t>
      </w:r>
      <w:proofErr w:type="gramStart"/>
      <w:r w:rsidRPr="0012631E">
        <w:rPr>
          <w:rFonts w:ascii="Times New Roman" w:hAnsi="Times New Roman"/>
          <w:sz w:val="28"/>
          <w:szCs w:val="28"/>
        </w:rPr>
        <w:t>,1</w:t>
      </w:r>
      <w:proofErr w:type="gramEnd"/>
      <w:r w:rsidRPr="0012631E">
        <w:rPr>
          <w:rFonts w:ascii="Times New Roman" w:hAnsi="Times New Roman"/>
          <w:sz w:val="28"/>
          <w:szCs w:val="28"/>
        </w:rPr>
        <w:t>;подсчитывается количество заявок, обслуженных каждым узлом ВС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Test</w:t>
      </w:r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NE</w:t>
      </w:r>
      <w:proofErr w:type="gramEnd"/>
      <w:r w:rsidRPr="0012631E">
        <w:rPr>
          <w:rFonts w:ascii="Times New Roman" w:hAnsi="Times New Roman"/>
          <w:sz w:val="28"/>
          <w:szCs w:val="28"/>
        </w:rPr>
        <w:t xml:space="preserve">  </w:t>
      </w:r>
      <w:r w:rsidRPr="0012631E">
        <w:rPr>
          <w:rFonts w:ascii="Times New Roman" w:hAnsi="Times New Roman"/>
          <w:sz w:val="28"/>
          <w:szCs w:val="28"/>
          <w:lang w:val="en-US"/>
        </w:rPr>
        <w:t>P</w:t>
      </w:r>
      <w:r w:rsidRPr="0012631E">
        <w:rPr>
          <w:rFonts w:ascii="Times New Roman" w:hAnsi="Times New Roman"/>
          <w:sz w:val="28"/>
          <w:szCs w:val="28"/>
        </w:rPr>
        <w:t>1,1,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Vyhod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>;</w:t>
      </w:r>
      <w:r w:rsidRPr="0012631E">
        <w:rPr>
          <w:rFonts w:ascii="Times New Roman" w:hAnsi="Times New Roman"/>
          <w:sz w:val="28"/>
          <w:szCs w:val="28"/>
        </w:rPr>
        <w:t xml:space="preserve">отбираются заявки второго и третьего типа для обработки в *сервере: ниже – постановка в очередь к серверу и обработка 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 xml:space="preserve">Queue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Och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_Serv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>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Seize Server;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 xml:space="preserve">Depart  </w:t>
      </w: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Och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_Serv</w:t>
      </w:r>
      <w:proofErr w:type="spellEnd"/>
      <w:r w:rsidRPr="0012631E">
        <w:rPr>
          <w:rFonts w:ascii="Times New Roman" w:hAnsi="Times New Roman"/>
          <w:sz w:val="28"/>
          <w:szCs w:val="28"/>
          <w:lang w:val="en-US"/>
        </w:rPr>
        <w:t>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Advance (Normal (3</w:t>
      </w:r>
      <w:proofErr w:type="gramStart"/>
      <w:r w:rsidRPr="0012631E">
        <w:rPr>
          <w:rFonts w:ascii="Times New Roman" w:hAnsi="Times New Roman"/>
          <w:sz w:val="28"/>
          <w:szCs w:val="28"/>
          <w:lang w:val="en-US"/>
        </w:rPr>
        <w:t>,Ts,Dn</w:t>
      </w:r>
      <w:proofErr w:type="gramEnd"/>
      <w:r w:rsidRPr="0012631E">
        <w:rPr>
          <w:rFonts w:ascii="Times New Roman" w:hAnsi="Times New Roman"/>
          <w:sz w:val="28"/>
          <w:szCs w:val="28"/>
          <w:lang w:val="en-US"/>
        </w:rPr>
        <w:t>));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31E">
        <w:rPr>
          <w:rFonts w:ascii="Times New Roman" w:hAnsi="Times New Roman"/>
          <w:sz w:val="28"/>
          <w:szCs w:val="28"/>
          <w:lang w:val="en-US"/>
        </w:rPr>
        <w:t>Relese</w:t>
      </w:r>
      <w:proofErr w:type="spellEnd"/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Server</w:t>
      </w:r>
      <w:r w:rsidRPr="0012631E">
        <w:rPr>
          <w:rFonts w:ascii="Times New Roman" w:hAnsi="Times New Roman"/>
          <w:sz w:val="28"/>
          <w:szCs w:val="28"/>
        </w:rPr>
        <w:t>;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Terminate</w:t>
      </w:r>
      <w:r w:rsidRPr="0012631E">
        <w:rPr>
          <w:rFonts w:ascii="Times New Roman" w:hAnsi="Times New Roman"/>
          <w:sz w:val="28"/>
          <w:szCs w:val="28"/>
        </w:rPr>
        <w:t>; удаление из модели заявок второго и третьего типа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631E">
        <w:rPr>
          <w:rFonts w:ascii="Times New Roman" w:hAnsi="Times New Roman"/>
          <w:i/>
          <w:sz w:val="28"/>
          <w:szCs w:val="28"/>
          <w:lang w:val="en-US"/>
        </w:rPr>
        <w:t>Vyhod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Terminate</w:t>
      </w:r>
      <w:proofErr w:type="gramEnd"/>
      <w:r w:rsidRPr="0012631E">
        <w:rPr>
          <w:rFonts w:ascii="Times New Roman" w:hAnsi="Times New Roman"/>
          <w:sz w:val="28"/>
          <w:szCs w:val="28"/>
        </w:rPr>
        <w:t>; удаление из модели заявок первого типа</w:t>
      </w:r>
    </w:p>
    <w:p w:rsidR="0012631E" w:rsidRPr="0012631E" w:rsidRDefault="0012631E" w:rsidP="0012631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lastRenderedPageBreak/>
        <w:t>Generate</w:t>
      </w:r>
      <w:r w:rsidRPr="0012631E">
        <w:rPr>
          <w:rFonts w:ascii="Times New Roman" w:hAnsi="Times New Roman"/>
          <w:sz w:val="28"/>
          <w:szCs w:val="28"/>
        </w:rPr>
        <w:t xml:space="preserve"> 24*60*60*1000; время моделирования задано с точностью до </w:t>
      </w:r>
      <w:r w:rsidRPr="0012631E">
        <w:rPr>
          <w:rFonts w:ascii="Times New Roman" w:hAnsi="Times New Roman"/>
          <w:sz w:val="28"/>
          <w:szCs w:val="28"/>
          <w:lang w:val="en-US"/>
        </w:rPr>
        <w:t>ms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Terminate</w:t>
      </w:r>
      <w:r w:rsidRPr="0012631E">
        <w:rPr>
          <w:rFonts w:ascii="Times New Roman" w:hAnsi="Times New Roman"/>
          <w:sz w:val="28"/>
          <w:szCs w:val="28"/>
        </w:rPr>
        <w:t xml:space="preserve"> 1;</w:t>
      </w:r>
    </w:p>
    <w:p w:rsidR="0012631E" w:rsidRPr="0012631E" w:rsidRDefault="0012631E" w:rsidP="0012631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  <w:lang w:val="en-US"/>
        </w:rPr>
        <w:t>Start</w:t>
      </w:r>
      <w:r w:rsidRPr="0012631E">
        <w:rPr>
          <w:rFonts w:ascii="Times New Roman" w:hAnsi="Times New Roman"/>
          <w:sz w:val="28"/>
          <w:szCs w:val="28"/>
        </w:rPr>
        <w:t xml:space="preserve"> 1</w:t>
      </w:r>
    </w:p>
    <w:p w:rsidR="0012631E" w:rsidRPr="0012631E" w:rsidRDefault="0012631E" w:rsidP="0012631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631E">
        <w:rPr>
          <w:rFonts w:ascii="Times New Roman" w:hAnsi="Times New Roman"/>
          <w:i/>
          <w:sz w:val="28"/>
          <w:szCs w:val="28"/>
        </w:rPr>
        <w:t xml:space="preserve">Примечание. Применение косвенной адресации в этой модели позволяет имитировать  одной парой  блоков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Queue</w:t>
      </w:r>
      <w:r w:rsidRPr="0012631E">
        <w:rPr>
          <w:rFonts w:ascii="Times New Roman" w:hAnsi="Times New Roman"/>
          <w:i/>
          <w:sz w:val="28"/>
          <w:szCs w:val="28"/>
        </w:rPr>
        <w:t xml:space="preserve"> и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Depart</w:t>
      </w:r>
      <w:r w:rsidRPr="0012631E">
        <w:rPr>
          <w:rFonts w:ascii="Times New Roman" w:hAnsi="Times New Roman"/>
          <w:i/>
          <w:sz w:val="28"/>
          <w:szCs w:val="28"/>
        </w:rPr>
        <w:t xml:space="preserve"> не одну, а  </w:t>
      </w:r>
      <w:r w:rsidRPr="0012631E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 очередей, в блоках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Seize</w:t>
      </w:r>
      <w:r w:rsidRPr="0012631E">
        <w:rPr>
          <w:rFonts w:ascii="Times New Roman" w:hAnsi="Times New Roman"/>
          <w:i/>
          <w:sz w:val="28"/>
          <w:szCs w:val="28"/>
        </w:rPr>
        <w:t xml:space="preserve"> и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Release</w:t>
      </w:r>
      <w:r w:rsidRPr="0012631E">
        <w:rPr>
          <w:rFonts w:ascii="Times New Roman" w:hAnsi="Times New Roman"/>
          <w:i/>
          <w:sz w:val="28"/>
          <w:szCs w:val="28"/>
        </w:rPr>
        <w:t xml:space="preserve"> – </w:t>
      </w:r>
      <w:r w:rsidRPr="0012631E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 устройств ОКУ (узлов </w:t>
      </w:r>
      <w:proofErr w:type="gramStart"/>
      <w:r w:rsidRPr="0012631E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12631E">
        <w:rPr>
          <w:rFonts w:ascii="Times New Roman" w:hAnsi="Times New Roman"/>
          <w:i/>
          <w:sz w:val="28"/>
          <w:szCs w:val="28"/>
        </w:rPr>
        <w:t xml:space="preserve">), в блоке </w:t>
      </w:r>
      <w:proofErr w:type="spellStart"/>
      <w:r w:rsidRPr="0012631E">
        <w:rPr>
          <w:rFonts w:ascii="Times New Roman" w:hAnsi="Times New Roman"/>
          <w:i/>
          <w:sz w:val="28"/>
          <w:szCs w:val="28"/>
          <w:lang w:val="en-US"/>
        </w:rPr>
        <w:t>Savevalue</w:t>
      </w:r>
      <w:proofErr w:type="spellEnd"/>
      <w:r w:rsidRPr="0012631E">
        <w:rPr>
          <w:rFonts w:ascii="Times New Roman" w:hAnsi="Times New Roman"/>
          <w:i/>
          <w:sz w:val="28"/>
          <w:szCs w:val="28"/>
        </w:rPr>
        <w:t xml:space="preserve"> – </w:t>
      </w:r>
      <w:r w:rsidRPr="0012631E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i/>
          <w:sz w:val="28"/>
          <w:szCs w:val="28"/>
        </w:rPr>
        <w:t xml:space="preserve"> переменных – сохраняемых величин (по терминологии </w:t>
      </w:r>
      <w:r w:rsidRPr="0012631E">
        <w:rPr>
          <w:rFonts w:ascii="Times New Roman" w:hAnsi="Times New Roman"/>
          <w:i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i/>
          <w:sz w:val="28"/>
          <w:szCs w:val="28"/>
        </w:rPr>
        <w:t xml:space="preserve">), в которых подсчитывается количество заявок, обработанных каждым из </w:t>
      </w:r>
      <w:r w:rsidRPr="0012631E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1263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631E">
        <w:rPr>
          <w:rFonts w:ascii="Times New Roman" w:hAnsi="Times New Roman"/>
          <w:i/>
          <w:sz w:val="28"/>
          <w:szCs w:val="28"/>
        </w:rPr>
        <w:t>узлов.</w:t>
      </w:r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31E" w:rsidRPr="0012631E" w:rsidRDefault="0012631E" w:rsidP="0012631E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2631E">
        <w:rPr>
          <w:rFonts w:ascii="Times New Roman" w:hAnsi="Times New Roman"/>
          <w:b/>
          <w:sz w:val="28"/>
          <w:szCs w:val="28"/>
        </w:rPr>
        <w:t>Литература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hAnsi="Times New Roman"/>
          <w:sz w:val="28"/>
          <w:szCs w:val="28"/>
        </w:rPr>
        <w:t xml:space="preserve">Дорошенко А.Н. Моделирование перестраиваемых структур многопроцессорных систем средствами </w:t>
      </w:r>
      <w:r w:rsidRPr="0012631E">
        <w:rPr>
          <w:rFonts w:ascii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hAnsi="Times New Roman"/>
          <w:sz w:val="28"/>
          <w:szCs w:val="28"/>
        </w:rPr>
        <w:t xml:space="preserve"> </w:t>
      </w:r>
      <w:r w:rsidRPr="0012631E">
        <w:rPr>
          <w:rFonts w:ascii="Times New Roman" w:hAnsi="Times New Roman"/>
          <w:sz w:val="28"/>
          <w:szCs w:val="28"/>
          <w:lang w:val="en-US"/>
        </w:rPr>
        <w:t>WORLD</w:t>
      </w:r>
      <w:r w:rsidRPr="0012631E">
        <w:rPr>
          <w:rFonts w:ascii="Times New Roman" w:hAnsi="Times New Roman"/>
          <w:sz w:val="28"/>
          <w:szCs w:val="28"/>
        </w:rPr>
        <w:t xml:space="preserve">. </w:t>
      </w:r>
      <w:r w:rsidRPr="0012631E">
        <w:rPr>
          <w:rStyle w:val="w"/>
          <w:rFonts w:ascii="Times New Roman" w:eastAsia="Times New Roman" w:hAnsi="Times New Roman"/>
          <w:sz w:val="28"/>
          <w:szCs w:val="28"/>
        </w:rPr>
        <w:t xml:space="preserve"> </w:t>
      </w:r>
      <w:r w:rsidRPr="0012631E">
        <w:rPr>
          <w:rFonts w:ascii="Times New Roman" w:eastAsia="Times New Roman" w:hAnsi="Times New Roman"/>
          <w:sz w:val="28"/>
          <w:szCs w:val="28"/>
        </w:rPr>
        <w:t xml:space="preserve">Электронный журнал «Вычислительные сети. Теория и практика». </w:t>
      </w:r>
      <w:r w:rsidRPr="0012631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2631E">
        <w:rPr>
          <w:rFonts w:ascii="Times New Roman" w:eastAsia="Times New Roman" w:hAnsi="Times New Roman"/>
          <w:bCs/>
          <w:sz w:val="28"/>
          <w:szCs w:val="28"/>
          <w:lang w:val="en-US"/>
        </w:rPr>
        <w:t>BC</w:t>
      </w:r>
      <w:r w:rsidRPr="0012631E">
        <w:rPr>
          <w:rFonts w:ascii="Times New Roman" w:eastAsia="Times New Roman" w:hAnsi="Times New Roman"/>
          <w:bCs/>
          <w:sz w:val="28"/>
          <w:szCs w:val="28"/>
        </w:rPr>
        <w:t>/</w:t>
      </w:r>
      <w:r w:rsidRPr="0012631E">
        <w:rPr>
          <w:rFonts w:ascii="Times New Roman" w:eastAsia="Times New Roman" w:hAnsi="Times New Roman"/>
          <w:bCs/>
          <w:sz w:val="28"/>
          <w:szCs w:val="28"/>
          <w:lang w:val="en-US"/>
        </w:rPr>
        <w:t>NW</w:t>
      </w:r>
      <w:r w:rsidRPr="0012631E">
        <w:rPr>
          <w:rFonts w:ascii="Times New Roman" w:eastAsia="Times New Roman" w:hAnsi="Times New Roman"/>
          <w:bCs/>
          <w:sz w:val="28"/>
          <w:szCs w:val="28"/>
        </w:rPr>
        <w:t>, 2016</w:t>
      </w:r>
      <w:proofErr w:type="gramStart"/>
      <w:r w:rsidRPr="0012631E">
        <w:rPr>
          <w:rFonts w:ascii="Times New Roman" w:eastAsia="Times New Roman" w:hAnsi="Times New Roman"/>
          <w:bCs/>
          <w:sz w:val="28"/>
          <w:szCs w:val="28"/>
        </w:rPr>
        <w:t>,  №</w:t>
      </w:r>
      <w:proofErr w:type="gramEnd"/>
      <w:r w:rsidRPr="0012631E">
        <w:rPr>
          <w:rFonts w:ascii="Times New Roman" w:eastAsia="Times New Roman" w:hAnsi="Times New Roman"/>
          <w:bCs/>
          <w:sz w:val="28"/>
          <w:szCs w:val="28"/>
          <w:lang w:val="en-US"/>
        </w:rPr>
        <w:t> </w:t>
      </w:r>
      <w:r w:rsidRPr="0012631E">
        <w:rPr>
          <w:rFonts w:ascii="Times New Roman" w:eastAsia="Times New Roman" w:hAnsi="Times New Roman"/>
          <w:bCs/>
          <w:sz w:val="28"/>
          <w:szCs w:val="28"/>
        </w:rPr>
        <w:t>1 (28):9.1. – 7 с.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>Дорошенко А.Н., Федоров В.Н. Моделирование дискретных систем. Метод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 xml:space="preserve">особие. – М.: Изд-во МЭИ, 2001. – 44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 xml:space="preserve">Рыжиков Ю.И. Имитационное моделирование. Теории и технологии. – СПб.: КОРОНА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принт</w:t>
      </w:r>
      <w:proofErr w:type="spellEnd"/>
      <w:r w:rsidRPr="0012631E">
        <w:rPr>
          <w:rFonts w:ascii="Times New Roman" w:eastAsia="Times New Roman" w:hAnsi="Times New Roman"/>
          <w:sz w:val="28"/>
          <w:szCs w:val="28"/>
        </w:rPr>
        <w:t xml:space="preserve">; М.: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Альтекс-А</w:t>
      </w:r>
      <w:proofErr w:type="spellEnd"/>
      <w:r w:rsidRPr="0012631E">
        <w:rPr>
          <w:rFonts w:ascii="Times New Roman" w:eastAsia="Times New Roman" w:hAnsi="Times New Roman"/>
          <w:sz w:val="28"/>
          <w:szCs w:val="28"/>
        </w:rPr>
        <w:t xml:space="preserve">, 2004, 384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 xml:space="preserve">Боев В.Д. Моделирование систем. Инструментальные средства </w:t>
      </w:r>
      <w:r w:rsidRPr="0012631E">
        <w:rPr>
          <w:rFonts w:ascii="Times New Roman" w:eastAsia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631E">
        <w:rPr>
          <w:rFonts w:ascii="Times New Roman" w:eastAsia="Times New Roman" w:hAnsi="Times New Roman"/>
          <w:sz w:val="28"/>
          <w:szCs w:val="28"/>
          <w:lang w:val="en-US"/>
        </w:rPr>
        <w:t>WORLD</w:t>
      </w:r>
      <w:r w:rsidRPr="0012631E">
        <w:rPr>
          <w:rFonts w:ascii="Times New Roman" w:eastAsia="Times New Roman" w:hAnsi="Times New Roman"/>
          <w:sz w:val="28"/>
          <w:szCs w:val="28"/>
        </w:rPr>
        <w:t xml:space="preserve">: Учеб. Пособие. – СПб.: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БХВ-Петербур</w:t>
      </w:r>
      <w:proofErr w:type="spellEnd"/>
      <w:r w:rsidRPr="0012631E">
        <w:rPr>
          <w:rFonts w:ascii="Times New Roman" w:eastAsia="Times New Roman" w:hAnsi="Times New Roman"/>
          <w:sz w:val="28"/>
          <w:szCs w:val="28"/>
        </w:rPr>
        <w:t xml:space="preserve">, 2004. – 368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 xml:space="preserve">Варжапетян А.Г. Имитационное моделирование на </w:t>
      </w:r>
      <w:r w:rsidRPr="0012631E">
        <w:rPr>
          <w:rFonts w:ascii="Times New Roman" w:eastAsia="Times New Roman" w:hAnsi="Times New Roman"/>
          <w:sz w:val="28"/>
          <w:szCs w:val="28"/>
          <w:lang w:val="en-US"/>
        </w:rPr>
        <w:t>GPSS</w:t>
      </w:r>
      <w:r w:rsidRPr="0012631E">
        <w:rPr>
          <w:rFonts w:ascii="Times New Roman" w:eastAsia="Times New Roman" w:hAnsi="Times New Roman"/>
          <w:sz w:val="28"/>
          <w:szCs w:val="28"/>
        </w:rPr>
        <w:t>/</w:t>
      </w:r>
      <w:r w:rsidRPr="0012631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12631E">
        <w:rPr>
          <w:rFonts w:ascii="Times New Roman" w:eastAsia="Times New Roman" w:hAnsi="Times New Roman"/>
          <w:sz w:val="28"/>
          <w:szCs w:val="28"/>
        </w:rPr>
        <w:t xml:space="preserve">. – М.: Вузовская книга, 2007. – 424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>.</w:t>
      </w:r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 xml:space="preserve">Кудрявцев, Е.М. GPSS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12631E">
        <w:rPr>
          <w:rFonts w:ascii="Times New Roman" w:eastAsia="Times New Roman" w:hAnsi="Times New Roman"/>
          <w:sz w:val="28"/>
          <w:szCs w:val="28"/>
        </w:rPr>
        <w:t xml:space="preserve"> / Е.М.Кудрявцев. — Москва: ДМК Пресс, 2008. — 317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12631E" w:rsidRPr="0012631E" w:rsidRDefault="0012631E" w:rsidP="0012631E">
      <w:pPr>
        <w:numPr>
          <w:ilvl w:val="0"/>
          <w:numId w:val="11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2631E">
        <w:rPr>
          <w:rFonts w:ascii="Times New Roman" w:eastAsia="Times New Roman" w:hAnsi="Times New Roman"/>
          <w:sz w:val="28"/>
          <w:szCs w:val="28"/>
        </w:rPr>
        <w:t xml:space="preserve">Сосновиков Г.К. , Воробейчиков Л.А. Компьютерное моделирование. Практикум по имитационному моделированию в среде GPSS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World</w:t>
      </w:r>
      <w:proofErr w:type="spellEnd"/>
      <w:r w:rsidRPr="0012631E">
        <w:rPr>
          <w:rFonts w:ascii="Times New Roman" w:eastAsia="Times New Roman" w:hAnsi="Times New Roman"/>
          <w:sz w:val="28"/>
          <w:szCs w:val="28"/>
        </w:rPr>
        <w:t xml:space="preserve">:  Учебное пособие / Г. К. Сосновиков, Л. А. Воробейчиков. — Москва: </w:t>
      </w:r>
      <w:proofErr w:type="spellStart"/>
      <w:r w:rsidRPr="0012631E">
        <w:rPr>
          <w:rFonts w:ascii="Times New Roman" w:eastAsia="Times New Roman" w:hAnsi="Times New Roman"/>
          <w:sz w:val="28"/>
          <w:szCs w:val="28"/>
        </w:rPr>
        <w:t>Инфра-М</w:t>
      </w:r>
      <w:proofErr w:type="spellEnd"/>
      <w:r w:rsidRPr="0012631E">
        <w:rPr>
          <w:rFonts w:ascii="Times New Roman" w:eastAsia="Times New Roman" w:hAnsi="Times New Roman"/>
          <w:sz w:val="28"/>
          <w:szCs w:val="28"/>
        </w:rPr>
        <w:t xml:space="preserve"> Форум, 2015. — 112 </w:t>
      </w:r>
      <w:proofErr w:type="gramStart"/>
      <w:r w:rsidRPr="0012631E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12631E" w:rsidRPr="0012631E" w:rsidRDefault="0012631E" w:rsidP="0012631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DF5" w:rsidRPr="0012631E" w:rsidRDefault="002C2DF5" w:rsidP="0012631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C2DF5" w:rsidRPr="0012631E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7FF"/>
    <w:multiLevelType w:val="hybridMultilevel"/>
    <w:tmpl w:val="C09C9090"/>
    <w:lvl w:ilvl="0" w:tplc="0419000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2C7B"/>
    <w:multiLevelType w:val="hybridMultilevel"/>
    <w:tmpl w:val="639E3E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A91D11"/>
    <w:multiLevelType w:val="hybridMultilevel"/>
    <w:tmpl w:val="16BEBE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5F38"/>
    <w:multiLevelType w:val="hybridMultilevel"/>
    <w:tmpl w:val="B2B0B332"/>
    <w:lvl w:ilvl="0" w:tplc="7BBEB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3B13"/>
    <w:multiLevelType w:val="hybridMultilevel"/>
    <w:tmpl w:val="8A4E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6055"/>
    <w:multiLevelType w:val="hybridMultilevel"/>
    <w:tmpl w:val="D47E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531EA"/>
    <w:multiLevelType w:val="hybridMultilevel"/>
    <w:tmpl w:val="46F49252"/>
    <w:lvl w:ilvl="0" w:tplc="C4C2CE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DCE"/>
    <w:multiLevelType w:val="hybridMultilevel"/>
    <w:tmpl w:val="AD5C3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1A5118"/>
    <w:multiLevelType w:val="hybridMultilevel"/>
    <w:tmpl w:val="6C1E5A6C"/>
    <w:lvl w:ilvl="0" w:tplc="7F4265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F5784B"/>
    <w:multiLevelType w:val="hybridMultilevel"/>
    <w:tmpl w:val="77C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C7876"/>
    <w:multiLevelType w:val="hybridMultilevel"/>
    <w:tmpl w:val="DFC4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27BDB"/>
    <w:multiLevelType w:val="hybridMultilevel"/>
    <w:tmpl w:val="12F8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2DF5"/>
    <w:rsid w:val="00121CCE"/>
    <w:rsid w:val="0012631E"/>
    <w:rsid w:val="00194CBD"/>
    <w:rsid w:val="001F2B77"/>
    <w:rsid w:val="002B6209"/>
    <w:rsid w:val="002C2DF5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1E"/>
  </w:style>
  <w:style w:type="character" w:customStyle="1" w:styleId="citation">
    <w:name w:val="citation"/>
    <w:basedOn w:val="a0"/>
    <w:rsid w:val="0012631E"/>
  </w:style>
  <w:style w:type="character" w:customStyle="1" w:styleId="w">
    <w:name w:val="w"/>
    <w:basedOn w:val="a0"/>
    <w:rsid w:val="0012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2392</Words>
  <Characters>13640</Characters>
  <Application>Microsoft Office Word</Application>
  <DocSecurity>0</DocSecurity>
  <Lines>113</Lines>
  <Paragraphs>31</Paragraphs>
  <ScaleCrop>false</ScaleCrop>
  <Company>MPEI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2017-06-28T11:51:00Z</dcterms:created>
  <dcterms:modified xsi:type="dcterms:W3CDTF">2017-06-28T11:57:00Z</dcterms:modified>
</cp:coreProperties>
</file>