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0" w:rsidRPr="00DE5129" w:rsidRDefault="009C46E0" w:rsidP="009C46E0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:12.4</w:t>
      </w:r>
    </w:p>
    <w:p w:rsidR="00F07D28" w:rsidRPr="009C46E0" w:rsidRDefault="009C46E0" w:rsidP="009C46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6E0">
        <w:rPr>
          <w:rFonts w:ascii="Times New Roman" w:hAnsi="Times New Roman"/>
          <w:b/>
          <w:sz w:val="28"/>
          <w:szCs w:val="28"/>
          <w:lang w:eastAsia="ru-RU"/>
        </w:rPr>
        <w:t>ЦИФРОВЫЕ ВОДЯНЫЕ ЗНАКИ ДЛЯ АУТЕНТИФИКАЦИИ ИЗОБРАЖЕНИЙ</w:t>
      </w:r>
    </w:p>
    <w:p w:rsidR="009C46E0" w:rsidRDefault="009C46E0" w:rsidP="009C46E0">
      <w:pPr>
        <w:jc w:val="center"/>
        <w:rPr>
          <w:rFonts w:ascii="Times New Roman" w:hAnsi="Times New Roman"/>
          <w:b/>
          <w:sz w:val="28"/>
          <w:szCs w:val="28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Бризицкая</w:t>
      </w:r>
      <w:r w:rsidRPr="00520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О.В.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Раскатова</w:t>
      </w:r>
      <w:r w:rsidRPr="0092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М.В.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>Одной из интереснейших и важных исследований на сегодняшний день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является исследование цифровых «водяных знаков», в частности, применяемое для аутентификации изображений. Цифровой водяной знак (ЦВЗ)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 xml:space="preserve">— технология, созданная для защиты авторских прав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файлов [1].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 xml:space="preserve">Методы, предназначенные для сокрытия данных в графических изображениях можно разделить </w:t>
      </w:r>
      <w:proofErr w:type="gramStart"/>
      <w:r w:rsidRPr="009C46E0">
        <w:rPr>
          <w:rFonts w:ascii="Times New Roman" w:eastAsia="CIDFont+F1" w:hAnsi="Times New Roman"/>
          <w:sz w:val="28"/>
          <w:szCs w:val="28"/>
        </w:rPr>
        <w:t>на</w:t>
      </w:r>
      <w:proofErr w:type="gramEnd"/>
      <w:r w:rsidRPr="009C46E0">
        <w:rPr>
          <w:rFonts w:ascii="Times New Roman" w:eastAsia="CIDFont+F1" w:hAnsi="Times New Roman"/>
          <w:sz w:val="28"/>
          <w:szCs w:val="28"/>
        </w:rPr>
        <w:t xml:space="preserve"> форматные и неформатные [2].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 xml:space="preserve">Форматные методы сокрытия (форматные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стеганографические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 xml:space="preserve"> системы) — это такие методы (системы), в которых принципы, положенные 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основу сокрытия, основываются на особенностях формата хранения графических данных. Неформатные методы, напротив, используют не формат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хранения графического изображения, а непосредственно сами данные, которыми изображение представлено в этом формате.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>Одним из распространенных методов встраивания ЦВЗ является метод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модификации наименьших значимых бит (LSB) областей изображения, к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которым глаз человека менее чувствителен. Реализация данного метода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имеет низкую вычислительную сложность (высокая скорость таких методов обусловливается отсутствием дополнительных преобразований).</w:t>
      </w:r>
    </w:p>
    <w:p w:rsidR="009C46E0" w:rsidRDefault="009C46E0" w:rsidP="009C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 xml:space="preserve">По способу встраивания информации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стегоалгоритмы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 xml:space="preserve"> можно разделить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на линейные (аддитивные), нелинейные и другие. Алгоритмы аддитивного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внедрения информации заключаются в линейной модификации исходного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изображения, а ее извлечение в декодере производится корреляционными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методами. При этом ЦВЗ обычно складывается с изображением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контейнером либо «вплавляется» (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fusion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>) в него. В нелинейных методах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встраивания информации используется скалярное либо векторное квантование.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 xml:space="preserve"> Определенный интерес среди других представляют методы, использующие идеи фрактального кодирования изображений.</w:t>
      </w:r>
    </w:p>
    <w:p w:rsidR="009C46E0" w:rsidRDefault="009C46E0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>В ходе исследования предполагается провести более детальный анализ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>способов внедрения ЦВЗ и получить их оценку.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</w:rPr>
      </w:pPr>
      <w:r w:rsidRPr="009C46E0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9C46E0" w:rsidRPr="009C46E0" w:rsidRDefault="009C46E0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9C46E0">
        <w:rPr>
          <w:rFonts w:ascii="Times New Roman" w:eastAsia="CIDFont+F1" w:hAnsi="Times New Roman"/>
          <w:sz w:val="28"/>
          <w:szCs w:val="28"/>
        </w:rPr>
        <w:t xml:space="preserve">1. Стеганография, цифровые водяные знаки и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стеганоанализ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>: монография /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 xml:space="preserve">А.В.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Аграновский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 xml:space="preserve">, А.В. Балакин, В.Г.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Грибунин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>, С.А. Сапожников. М.: Вузовская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 xml:space="preserve">книга, 2009. 217 </w:t>
      </w:r>
      <w:proofErr w:type="gramStart"/>
      <w:r w:rsidRPr="009C46E0">
        <w:rPr>
          <w:rFonts w:ascii="Times New Roman" w:eastAsia="CIDFont+F1" w:hAnsi="Times New Roman"/>
          <w:sz w:val="28"/>
          <w:szCs w:val="28"/>
        </w:rPr>
        <w:t>с</w:t>
      </w:r>
      <w:proofErr w:type="gramEnd"/>
      <w:r w:rsidRPr="009C46E0">
        <w:rPr>
          <w:rFonts w:ascii="Times New Roman" w:eastAsia="CIDFont+F1" w:hAnsi="Times New Roman"/>
          <w:sz w:val="28"/>
          <w:szCs w:val="28"/>
        </w:rPr>
        <w:t>.</w:t>
      </w:r>
    </w:p>
    <w:p w:rsidR="009C46E0" w:rsidRDefault="009C46E0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9C46E0">
        <w:rPr>
          <w:rFonts w:ascii="Times New Roman" w:eastAsia="CIDFont+F1" w:hAnsi="Times New Roman"/>
          <w:sz w:val="28"/>
          <w:szCs w:val="28"/>
        </w:rPr>
        <w:t xml:space="preserve">2. </w:t>
      </w:r>
      <w:proofErr w:type="spellStart"/>
      <w:r w:rsidRPr="009C46E0">
        <w:rPr>
          <w:rFonts w:ascii="Times New Roman" w:eastAsia="CIDFont+F1" w:hAnsi="Times New Roman"/>
          <w:sz w:val="28"/>
          <w:szCs w:val="28"/>
        </w:rPr>
        <w:t>Грибунин</w:t>
      </w:r>
      <w:proofErr w:type="spellEnd"/>
      <w:r w:rsidRPr="009C46E0">
        <w:rPr>
          <w:rFonts w:ascii="Times New Roman" w:eastAsia="CIDFont+F1" w:hAnsi="Times New Roman"/>
          <w:sz w:val="28"/>
          <w:szCs w:val="28"/>
        </w:rPr>
        <w:t xml:space="preserve"> В.Г., Оков И.Н., Туринцев И.В. Цифровая стеганография. М.: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9C46E0">
        <w:rPr>
          <w:rFonts w:ascii="Times New Roman" w:eastAsia="CIDFont+F1" w:hAnsi="Times New Roman"/>
          <w:sz w:val="28"/>
          <w:szCs w:val="28"/>
        </w:rPr>
        <w:t xml:space="preserve">Солон-пресс, 2002. 272 </w:t>
      </w:r>
      <w:proofErr w:type="gramStart"/>
      <w:r w:rsidRPr="009C46E0">
        <w:rPr>
          <w:rFonts w:ascii="Times New Roman" w:eastAsia="CIDFont+F1" w:hAnsi="Times New Roman"/>
          <w:sz w:val="28"/>
          <w:szCs w:val="28"/>
        </w:rPr>
        <w:t>с</w:t>
      </w:r>
      <w:proofErr w:type="gramEnd"/>
      <w:r w:rsidRPr="009C46E0">
        <w:rPr>
          <w:rFonts w:ascii="Times New Roman" w:eastAsia="CIDFont+F1" w:hAnsi="Times New Roman"/>
          <w:sz w:val="28"/>
          <w:szCs w:val="28"/>
        </w:rPr>
        <w:t>.</w:t>
      </w:r>
    </w:p>
    <w:p w:rsid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p w:rsid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b/>
          <w:sz w:val="32"/>
          <w:szCs w:val="32"/>
        </w:rPr>
      </w:pPr>
      <w:r w:rsidRPr="00411AD4">
        <w:rPr>
          <w:rFonts w:ascii="Times New Roman" w:eastAsia="CIDFont+F1" w:hAnsi="Times New Roman"/>
          <w:b/>
          <w:sz w:val="32"/>
          <w:szCs w:val="32"/>
        </w:rPr>
        <w:lastRenderedPageBreak/>
        <w:t>ЦИФРОВЫЕ ВОДЯНЫЕ ЗНАКИ ДЛЯ АУТЕНТИФИКАЦИИ ИЗОБРАЖЕНИЙ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Бризицкая Ольга А-07м-11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b/>
          <w:bCs/>
          <w:i/>
          <w:iCs/>
          <w:sz w:val="28"/>
          <w:szCs w:val="28"/>
        </w:rPr>
        <w:t xml:space="preserve">Стеганография – </w:t>
      </w:r>
      <w:r w:rsidRPr="00411AD4">
        <w:rPr>
          <w:rFonts w:ascii="Times New Roman" w:eastAsia="CIDFont+F1" w:hAnsi="Times New Roman"/>
          <w:sz w:val="28"/>
          <w:szCs w:val="28"/>
        </w:rPr>
        <w:t>это наука о скрытой передаче информации путём сохранения в тайне самого факта передачи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b/>
          <w:bCs/>
          <w:i/>
          <w:iCs/>
          <w:sz w:val="28"/>
          <w:szCs w:val="28"/>
        </w:rPr>
        <w:t xml:space="preserve">Цифровой водяной знак (ЦВЗ) </w:t>
      </w:r>
      <w:r w:rsidRPr="00411AD4">
        <w:rPr>
          <w:rFonts w:ascii="Times New Roman" w:eastAsia="CIDFont+F1" w:hAnsi="Times New Roman"/>
          <w:sz w:val="28"/>
          <w:szCs w:val="28"/>
        </w:rPr>
        <w:t xml:space="preserve">— технология, созданная для защиты авторских прав </w:t>
      </w:r>
      <w:proofErr w:type="spellStart"/>
      <w:r w:rsidRPr="00411AD4">
        <w:rPr>
          <w:rFonts w:ascii="Times New Roman" w:eastAsia="CIDFont+F1" w:hAnsi="Times New Roman"/>
          <w:sz w:val="28"/>
          <w:szCs w:val="28"/>
        </w:rPr>
        <w:t>мультимедийных</w:t>
      </w:r>
      <w:proofErr w:type="spellEnd"/>
      <w:r w:rsidRPr="00411AD4">
        <w:rPr>
          <w:rFonts w:ascii="Times New Roman" w:eastAsia="CIDFont+F1" w:hAnsi="Times New Roman"/>
          <w:sz w:val="28"/>
          <w:szCs w:val="28"/>
        </w:rPr>
        <w:t xml:space="preserve"> файлов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411AD4" w:rsidRPr="00411AD4" w:rsidRDefault="00411AD4" w:rsidP="0041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b/>
          <w:bCs/>
          <w:sz w:val="28"/>
          <w:szCs w:val="28"/>
        </w:rPr>
        <w:t>Атаки на системы цифровых водяных знаков</w:t>
      </w:r>
      <w:r w:rsidRPr="00411AD4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411AD4" w:rsidRDefault="00411AD4" w:rsidP="00411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Атаки против встроенного сообщения.</w:t>
      </w:r>
    </w:p>
    <w:p w:rsidR="00000000" w:rsidRPr="00411AD4" w:rsidRDefault="00411AD4" w:rsidP="00411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 xml:space="preserve">Атаки против </w:t>
      </w:r>
      <w:proofErr w:type="spellStart"/>
      <w:r w:rsidRPr="00411AD4">
        <w:rPr>
          <w:rFonts w:ascii="Times New Roman" w:eastAsia="CIDFont+F1" w:hAnsi="Times New Roman"/>
          <w:sz w:val="28"/>
          <w:szCs w:val="28"/>
        </w:rPr>
        <w:t>стегодетектора</w:t>
      </w:r>
      <w:proofErr w:type="spellEnd"/>
      <w:r w:rsidRPr="00411AD4">
        <w:rPr>
          <w:rFonts w:ascii="Times New Roman" w:eastAsia="CIDFont+F1" w:hAnsi="Times New Roman"/>
          <w:sz w:val="28"/>
          <w:szCs w:val="28"/>
        </w:rPr>
        <w:t xml:space="preserve">  </w:t>
      </w:r>
    </w:p>
    <w:p w:rsidR="00000000" w:rsidRPr="00411AD4" w:rsidRDefault="00411AD4" w:rsidP="00411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Атаки против протокола использования ЦВЗ</w:t>
      </w:r>
    </w:p>
    <w:p w:rsidR="00000000" w:rsidRPr="00411AD4" w:rsidRDefault="00411AD4" w:rsidP="00411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Атаки против самого ЦВЗ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drawing>
          <wp:inline distT="0" distB="0" distL="0" distR="0">
            <wp:extent cx="5940425" cy="2950900"/>
            <wp:effectExtent l="19050" t="0" r="317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411AD4" w:rsidRPr="00411AD4" w:rsidRDefault="00411AD4" w:rsidP="0041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b/>
          <w:bCs/>
          <w:i/>
          <w:iCs/>
          <w:sz w:val="28"/>
          <w:szCs w:val="28"/>
        </w:rPr>
        <w:t>Растровые графические форматы</w:t>
      </w:r>
    </w:p>
    <w:p w:rsidR="00000000" w:rsidRPr="00411AD4" w:rsidRDefault="00411AD4" w:rsidP="00411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  <w:lang w:val="en-US"/>
        </w:rPr>
        <w:t xml:space="preserve">BMP (Bit </w:t>
      </w:r>
      <w:proofErr w:type="spellStart"/>
      <w:r w:rsidRPr="00411AD4">
        <w:rPr>
          <w:rFonts w:ascii="Times New Roman" w:eastAsia="CIDFont+F1" w:hAnsi="Times New Roman"/>
          <w:sz w:val="28"/>
          <w:szCs w:val="28"/>
          <w:lang w:val="en-US"/>
        </w:rPr>
        <w:t>MaP</w:t>
      </w:r>
      <w:proofErr w:type="spellEnd"/>
      <w:r w:rsidRPr="00411AD4">
        <w:rPr>
          <w:rFonts w:ascii="Times New Roman" w:eastAsia="CIDFont+F1" w:hAnsi="Times New Roman"/>
          <w:sz w:val="28"/>
          <w:szCs w:val="28"/>
          <w:lang w:val="en-US"/>
        </w:rPr>
        <w:t>)</w:t>
      </w:r>
      <w:r w:rsidRPr="00411AD4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411AD4" w:rsidRDefault="00411AD4" w:rsidP="00411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  <w:lang w:val="en-US"/>
        </w:rPr>
        <w:t xml:space="preserve">PCX (PC paintbrush </w:t>
      </w:r>
      <w:proofErr w:type="spellStart"/>
      <w:r w:rsidRPr="00411AD4">
        <w:rPr>
          <w:rFonts w:ascii="Times New Roman" w:eastAsia="CIDFont+F1" w:hAnsi="Times New Roman"/>
          <w:sz w:val="28"/>
          <w:szCs w:val="28"/>
          <w:lang w:val="en-US"/>
        </w:rPr>
        <w:t>eXtension</w:t>
      </w:r>
      <w:proofErr w:type="spellEnd"/>
      <w:r w:rsidRPr="00411AD4">
        <w:rPr>
          <w:rFonts w:ascii="Times New Roman" w:eastAsia="CIDFont+F1" w:hAnsi="Times New Roman"/>
          <w:sz w:val="28"/>
          <w:szCs w:val="28"/>
          <w:lang w:val="en-US"/>
        </w:rPr>
        <w:t>)</w:t>
      </w:r>
      <w:r w:rsidRPr="00411AD4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411AD4" w:rsidRDefault="00411AD4" w:rsidP="00411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  <w:lang w:val="en-US"/>
        </w:rPr>
        <w:t>GIF (Graphics Interchange Format)</w:t>
      </w:r>
      <w:r w:rsidRPr="00411AD4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411AD4" w:rsidRDefault="00411AD4" w:rsidP="00411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  <w:lang w:val="en-US"/>
        </w:rPr>
        <w:t>PNG (Portable Network Graphics)</w:t>
      </w:r>
      <w:r w:rsidRPr="00411AD4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000000" w:rsidRPr="00411AD4" w:rsidRDefault="00411AD4" w:rsidP="00411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411AD4">
        <w:rPr>
          <w:rFonts w:ascii="Times New Roman" w:eastAsia="CIDFont+F1" w:hAnsi="Times New Roman"/>
          <w:sz w:val="28"/>
          <w:szCs w:val="28"/>
          <w:lang w:val="en-US"/>
        </w:rPr>
        <w:t>TIFF (Tagged Image File Format)</w:t>
      </w:r>
      <w:r w:rsidRPr="00411AD4">
        <w:rPr>
          <w:rFonts w:ascii="Times New Roman" w:eastAsia="CIDFont+F1" w:hAnsi="Times New Roman"/>
          <w:sz w:val="28"/>
          <w:szCs w:val="28"/>
          <w:lang w:val="en-US"/>
        </w:rPr>
        <w:t xml:space="preserve"> </w:t>
      </w:r>
    </w:p>
    <w:p w:rsidR="00000000" w:rsidRPr="00411AD4" w:rsidRDefault="00411AD4" w:rsidP="00411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411AD4">
        <w:rPr>
          <w:rFonts w:ascii="Times New Roman" w:eastAsia="CIDFont+F1" w:hAnsi="Times New Roman"/>
          <w:sz w:val="28"/>
          <w:szCs w:val="28"/>
          <w:lang w:val="en-US"/>
        </w:rPr>
        <w:t>JPEG (Joint Photographic Expert Group)</w:t>
      </w:r>
      <w:r w:rsidRPr="00411AD4">
        <w:rPr>
          <w:rFonts w:ascii="Times New Roman" w:eastAsia="CIDFont+F1" w:hAnsi="Times New Roman"/>
          <w:sz w:val="28"/>
          <w:szCs w:val="28"/>
          <w:lang w:val="en-US"/>
        </w:rPr>
        <w:t xml:space="preserve"> 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p w:rsidR="00411AD4" w:rsidRPr="00411AD4" w:rsidRDefault="00411AD4" w:rsidP="0041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b/>
          <w:bCs/>
          <w:i/>
          <w:iCs/>
          <w:sz w:val="28"/>
          <w:szCs w:val="28"/>
        </w:rPr>
        <w:t>Некоторые форматные методы сокрытия</w:t>
      </w:r>
    </w:p>
    <w:p w:rsidR="00000000" w:rsidRPr="00411AD4" w:rsidRDefault="00411AD4" w:rsidP="00411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Метод дописывания данных в конец (формат</w:t>
      </w:r>
      <w:proofErr w:type="gramStart"/>
      <w:r w:rsidRPr="00411AD4">
        <w:rPr>
          <w:rFonts w:ascii="Times New Roman" w:eastAsia="CIDFont+F1" w:hAnsi="Times New Roman"/>
          <w:sz w:val="28"/>
          <w:szCs w:val="28"/>
        </w:rPr>
        <w:t>)-</w:t>
      </w:r>
      <w:proofErr w:type="gramEnd"/>
      <w:r w:rsidRPr="00411AD4">
        <w:rPr>
          <w:rFonts w:ascii="Times New Roman" w:eastAsia="CIDFont+F1" w:hAnsi="Times New Roman"/>
          <w:sz w:val="28"/>
          <w:szCs w:val="28"/>
        </w:rPr>
        <w:t>файла</w:t>
      </w:r>
    </w:p>
    <w:p w:rsidR="00000000" w:rsidRPr="00411AD4" w:rsidRDefault="00411AD4" w:rsidP="00411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Метод сокрытия в палитре (</w:t>
      </w:r>
      <w:r w:rsidRPr="00411AD4">
        <w:rPr>
          <w:rFonts w:ascii="Times New Roman" w:eastAsia="CIDFont+F1" w:hAnsi="Times New Roman"/>
          <w:sz w:val="28"/>
          <w:szCs w:val="28"/>
          <w:lang w:val="en-US"/>
        </w:rPr>
        <w:t>BMP</w:t>
      </w:r>
      <w:r w:rsidRPr="00411AD4">
        <w:rPr>
          <w:rFonts w:ascii="Times New Roman" w:eastAsia="CIDFont+F1" w:hAnsi="Times New Roman"/>
          <w:sz w:val="28"/>
          <w:szCs w:val="28"/>
        </w:rPr>
        <w:t>)</w:t>
      </w:r>
    </w:p>
    <w:p w:rsidR="00000000" w:rsidRPr="00411AD4" w:rsidRDefault="00411AD4" w:rsidP="00411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Метод сокрытия в косвенных данных (</w:t>
      </w:r>
      <w:r w:rsidRPr="00411AD4">
        <w:rPr>
          <w:rFonts w:ascii="Times New Roman" w:eastAsia="CIDFont+F1" w:hAnsi="Times New Roman"/>
          <w:sz w:val="28"/>
          <w:szCs w:val="28"/>
          <w:lang w:val="en-US"/>
        </w:rPr>
        <w:t>JPEG</w:t>
      </w:r>
      <w:r w:rsidRPr="00411AD4">
        <w:rPr>
          <w:rFonts w:ascii="Times New Roman" w:eastAsia="CIDFont+F1" w:hAnsi="Times New Roman"/>
          <w:sz w:val="28"/>
          <w:szCs w:val="28"/>
        </w:rPr>
        <w:t>)</w:t>
      </w:r>
    </w:p>
    <w:p w:rsidR="00000000" w:rsidRPr="00411AD4" w:rsidRDefault="00411AD4" w:rsidP="00411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 xml:space="preserve">Метод сокрытия  </w:t>
      </w:r>
      <w:r w:rsidRPr="00411AD4">
        <w:rPr>
          <w:rFonts w:ascii="Times New Roman" w:eastAsia="CIDFont+F1" w:hAnsi="Times New Roman"/>
          <w:sz w:val="28"/>
          <w:szCs w:val="28"/>
        </w:rPr>
        <w:t>с использованием маркеров комментариев</w:t>
      </w:r>
    </w:p>
    <w:p w:rsidR="00000000" w:rsidRPr="00411AD4" w:rsidRDefault="00411AD4" w:rsidP="00411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 xml:space="preserve">Метод сокрытия с использованием уменьшенного изображения </w:t>
      </w:r>
    </w:p>
    <w:p w:rsid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p w:rsidR="00411AD4" w:rsidRPr="00411AD4" w:rsidRDefault="00411AD4" w:rsidP="0041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b/>
          <w:bCs/>
          <w:i/>
          <w:iCs/>
          <w:sz w:val="28"/>
          <w:szCs w:val="28"/>
        </w:rPr>
        <w:lastRenderedPageBreak/>
        <w:t>Некоторые неформатные методы сокрытия</w:t>
      </w:r>
    </w:p>
    <w:p w:rsidR="00000000" w:rsidRPr="00411AD4" w:rsidRDefault="00411AD4" w:rsidP="00411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Метод сокрытия с использованием младших битов изображения</w:t>
      </w:r>
    </w:p>
    <w:p w:rsidR="00000000" w:rsidRPr="00411AD4" w:rsidRDefault="00411AD4" w:rsidP="00411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>Метод сокрытия с использованием младших битов элементов п</w:t>
      </w:r>
      <w:r w:rsidRPr="00411AD4">
        <w:rPr>
          <w:rFonts w:ascii="Times New Roman" w:eastAsia="CIDFont+F1" w:hAnsi="Times New Roman"/>
          <w:sz w:val="28"/>
          <w:szCs w:val="28"/>
        </w:rPr>
        <w:t>алитры</w:t>
      </w:r>
    </w:p>
    <w:p w:rsidR="00000000" w:rsidRPr="00411AD4" w:rsidRDefault="00411AD4" w:rsidP="00411A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t xml:space="preserve">Метод сокрытия путем перестановки элементов палитры </w:t>
      </w: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411AD4">
        <w:rPr>
          <w:rFonts w:ascii="Times New Roman" w:eastAsia="CIDFont+F1" w:hAnsi="Times New Roman"/>
          <w:sz w:val="28"/>
          <w:szCs w:val="28"/>
        </w:rPr>
        <w:drawing>
          <wp:inline distT="0" distB="0" distL="0" distR="0">
            <wp:extent cx="5940425" cy="3028151"/>
            <wp:effectExtent l="19050" t="0" r="317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p w:rsidR="00411AD4" w:rsidRPr="00411AD4" w:rsidRDefault="00411AD4" w:rsidP="009C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</w:p>
    <w:sectPr w:rsidR="00411AD4" w:rsidRPr="00411AD4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116D"/>
    <w:multiLevelType w:val="hybridMultilevel"/>
    <w:tmpl w:val="5AE20CA2"/>
    <w:lvl w:ilvl="0" w:tplc="0EFE8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8A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6F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82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AB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03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E9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B2F07"/>
    <w:multiLevelType w:val="hybridMultilevel"/>
    <w:tmpl w:val="A5C02104"/>
    <w:lvl w:ilvl="0" w:tplc="D840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63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64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A5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02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E2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C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2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C1095"/>
    <w:multiLevelType w:val="hybridMultilevel"/>
    <w:tmpl w:val="C9B00132"/>
    <w:lvl w:ilvl="0" w:tplc="2F683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6A6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85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44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1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84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8F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8B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15159"/>
    <w:multiLevelType w:val="hybridMultilevel"/>
    <w:tmpl w:val="F3EC2E04"/>
    <w:lvl w:ilvl="0" w:tplc="BC62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EA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61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1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6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81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E9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89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62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C46E0"/>
    <w:rsid w:val="00121CCE"/>
    <w:rsid w:val="00151F2F"/>
    <w:rsid w:val="00194CBD"/>
    <w:rsid w:val="001F2B77"/>
    <w:rsid w:val="002B6209"/>
    <w:rsid w:val="002C773C"/>
    <w:rsid w:val="00300AE4"/>
    <w:rsid w:val="0030465D"/>
    <w:rsid w:val="003B6984"/>
    <w:rsid w:val="00411AD4"/>
    <w:rsid w:val="004945D6"/>
    <w:rsid w:val="005213EC"/>
    <w:rsid w:val="006F026E"/>
    <w:rsid w:val="00711CA6"/>
    <w:rsid w:val="00760521"/>
    <w:rsid w:val="008437D0"/>
    <w:rsid w:val="008B7A61"/>
    <w:rsid w:val="008C1808"/>
    <w:rsid w:val="0095108C"/>
    <w:rsid w:val="00955519"/>
    <w:rsid w:val="009605C2"/>
    <w:rsid w:val="00964DE0"/>
    <w:rsid w:val="00995027"/>
    <w:rsid w:val="009C46E0"/>
    <w:rsid w:val="00A250EA"/>
    <w:rsid w:val="00AF1D51"/>
    <w:rsid w:val="00AF1DC3"/>
    <w:rsid w:val="00B072B7"/>
    <w:rsid w:val="00B14C6D"/>
    <w:rsid w:val="00B510F5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500</Words>
  <Characters>2851</Characters>
  <Application>Microsoft Office Word</Application>
  <DocSecurity>0</DocSecurity>
  <Lines>23</Lines>
  <Paragraphs>6</Paragraphs>
  <ScaleCrop>false</ScaleCrop>
  <Company>MPEI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2017-06-29T11:59:00Z</dcterms:created>
  <dcterms:modified xsi:type="dcterms:W3CDTF">2017-07-03T09:23:00Z</dcterms:modified>
</cp:coreProperties>
</file>