
<file path=[Content_Types].xml><?xml version="1.0" encoding="utf-8"?>
<Types xmlns="http://schemas.openxmlformats.org/package/2006/content-types">
  <Default Extension="png" ContentType="image/png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0C" w:rsidRPr="003D7E3B" w:rsidRDefault="00A2720C" w:rsidP="00A2720C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71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71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561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 № 2 (31</w:t>
      </w:r>
      <w:r w:rsidRPr="0071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:5.1</w:t>
      </w:r>
      <w:r w:rsidRPr="003D7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A3749" w:rsidRPr="00E70261" w:rsidRDefault="009514BE" w:rsidP="009514B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СРАВНИТЕЛЬНЫЙ АНАЛИЗ ПРОТОКОЛОВ КАНАЛЬНОГО УРОВНЯ В БЕСПРОВОДНОЙ ЛОКАЛЬНОЙ СЕТИ</w:t>
      </w:r>
    </w:p>
    <w:p w:rsidR="00E70261" w:rsidRPr="009514BE" w:rsidRDefault="009514BE" w:rsidP="009514BE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9514BE">
        <w:rPr>
          <w:sz w:val="28"/>
          <w:szCs w:val="28"/>
        </w:rPr>
        <w:t>Руденкова М.А., Абросимов Л.И</w:t>
      </w:r>
      <w:r>
        <w:rPr>
          <w:sz w:val="28"/>
          <w:szCs w:val="28"/>
        </w:rPr>
        <w:t>.</w:t>
      </w:r>
    </w:p>
    <w:p w:rsidR="004C0355" w:rsidRDefault="004C0355" w:rsidP="009514BE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756DD0">
        <w:rPr>
          <w:b/>
          <w:sz w:val="28"/>
          <w:szCs w:val="28"/>
        </w:rPr>
        <w:t>Введение</w:t>
      </w:r>
    </w:p>
    <w:p w:rsidR="009514BE" w:rsidRDefault="004C0355" w:rsidP="009514B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56DD0">
        <w:rPr>
          <w:sz w:val="28"/>
          <w:szCs w:val="28"/>
        </w:rPr>
        <w:t xml:space="preserve">Рост использования беспроводных технологий в корпоративных сетях продолжается. В настоящее время не только посетители какой-либо организации, но и ее сотрудники используют для доступа к сети беспроводное соединение. Для </w:t>
      </w:r>
      <w:r w:rsidRPr="009514BE">
        <w:rPr>
          <w:sz w:val="28"/>
          <w:szCs w:val="28"/>
        </w:rPr>
        <w:t xml:space="preserve">администраторов сетей </w:t>
      </w:r>
      <w:r w:rsidR="009514BE" w:rsidRPr="009514BE">
        <w:rPr>
          <w:sz w:val="28"/>
          <w:szCs w:val="28"/>
        </w:rPr>
        <w:t>часто возникающей</w:t>
      </w:r>
      <w:r w:rsidRPr="009514BE">
        <w:rPr>
          <w:sz w:val="28"/>
          <w:szCs w:val="28"/>
        </w:rPr>
        <w:t xml:space="preserve"> проблемой явля</w:t>
      </w:r>
      <w:r w:rsidR="009514BE" w:rsidRPr="009514BE">
        <w:rPr>
          <w:sz w:val="28"/>
          <w:szCs w:val="28"/>
        </w:rPr>
        <w:t>ю</w:t>
      </w:r>
      <w:r w:rsidRPr="009514BE">
        <w:rPr>
          <w:sz w:val="28"/>
          <w:szCs w:val="28"/>
        </w:rPr>
        <w:t>тся жалобы</w:t>
      </w:r>
      <w:r w:rsidR="009514BE">
        <w:rPr>
          <w:sz w:val="28"/>
          <w:szCs w:val="28"/>
        </w:rPr>
        <w:t xml:space="preserve"> пользователей</w:t>
      </w:r>
      <w:r w:rsidRPr="00756DD0">
        <w:rPr>
          <w:sz w:val="28"/>
          <w:szCs w:val="28"/>
        </w:rPr>
        <w:t xml:space="preserve"> на низкую скорость соединения, задержки при работе с сетевыми приложениями при подключении к беспроводной сети большого числа пользователей.</w:t>
      </w:r>
    </w:p>
    <w:p w:rsidR="009514BE" w:rsidRDefault="004C0355" w:rsidP="009514B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56DD0">
        <w:rPr>
          <w:sz w:val="28"/>
          <w:szCs w:val="28"/>
        </w:rPr>
        <w:t xml:space="preserve"> Одним из решений данной проблемы является переключение беспроводной сети на </w:t>
      </w:r>
      <w:r w:rsidR="00E70261">
        <w:rPr>
          <w:sz w:val="28"/>
          <w:szCs w:val="28"/>
        </w:rPr>
        <w:t xml:space="preserve">более эффективный </w:t>
      </w:r>
      <w:r w:rsidRPr="00756DD0">
        <w:rPr>
          <w:sz w:val="28"/>
          <w:szCs w:val="28"/>
        </w:rPr>
        <w:t xml:space="preserve">протокол доступа </w:t>
      </w:r>
      <w:r w:rsidR="009514BE">
        <w:rPr>
          <w:sz w:val="28"/>
          <w:szCs w:val="28"/>
        </w:rPr>
        <w:t xml:space="preserve">пользователей </w:t>
      </w:r>
      <w:r w:rsidR="00BE25C0">
        <w:rPr>
          <w:sz w:val="28"/>
          <w:szCs w:val="28"/>
        </w:rPr>
        <w:t>к</w:t>
      </w:r>
      <w:r w:rsidRPr="00756DD0">
        <w:rPr>
          <w:sz w:val="28"/>
          <w:szCs w:val="28"/>
        </w:rPr>
        <w:t xml:space="preserve"> беспроводной сети</w:t>
      </w:r>
      <w:r w:rsidR="00756DD0">
        <w:rPr>
          <w:sz w:val="28"/>
          <w:szCs w:val="28"/>
        </w:rPr>
        <w:t>,</w:t>
      </w:r>
      <w:r w:rsidR="00BE25C0">
        <w:rPr>
          <w:sz w:val="28"/>
          <w:szCs w:val="28"/>
        </w:rPr>
        <w:t xml:space="preserve"> </w:t>
      </w:r>
      <w:r w:rsidR="009514BE">
        <w:rPr>
          <w:sz w:val="28"/>
          <w:szCs w:val="28"/>
        </w:rPr>
        <w:t xml:space="preserve">которое учитывает </w:t>
      </w:r>
      <w:r w:rsidR="00E70261">
        <w:rPr>
          <w:sz w:val="28"/>
          <w:szCs w:val="28"/>
        </w:rPr>
        <w:t>количество подключённых пользователей, объем передаваемого трафика</w:t>
      </w:r>
      <w:r w:rsidRPr="00756DD0">
        <w:rPr>
          <w:sz w:val="28"/>
          <w:szCs w:val="28"/>
        </w:rPr>
        <w:t xml:space="preserve">. </w:t>
      </w:r>
    </w:p>
    <w:p w:rsidR="009514BE" w:rsidRDefault="009514BE" w:rsidP="009514B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Известные </w:t>
      </w:r>
      <w:r w:rsidR="004C0355" w:rsidRPr="00756DD0">
        <w:rPr>
          <w:sz w:val="28"/>
          <w:szCs w:val="28"/>
        </w:rPr>
        <w:t xml:space="preserve">аналитические </w:t>
      </w:r>
      <w:r w:rsidR="006F427B" w:rsidRPr="009514BE">
        <w:rPr>
          <w:sz w:val="28"/>
          <w:szCs w:val="28"/>
        </w:rPr>
        <w:t>модели</w:t>
      </w:r>
      <w:r>
        <w:rPr>
          <w:sz w:val="28"/>
          <w:szCs w:val="28"/>
        </w:rPr>
        <w:t>,</w:t>
      </w:r>
      <w:r w:rsidR="004C0355" w:rsidRPr="00951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оценивающие </w:t>
      </w:r>
      <w:r w:rsidR="004C0355" w:rsidRPr="009514BE">
        <w:rPr>
          <w:sz w:val="28"/>
          <w:szCs w:val="28"/>
        </w:rPr>
        <w:t>пропускн</w:t>
      </w:r>
      <w:r>
        <w:rPr>
          <w:sz w:val="28"/>
          <w:szCs w:val="28"/>
        </w:rPr>
        <w:t>ую</w:t>
      </w:r>
      <w:r w:rsidR="004C0355" w:rsidRPr="009514BE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ь</w:t>
      </w:r>
      <w:r w:rsidR="004C0355" w:rsidRPr="00756DD0">
        <w:rPr>
          <w:sz w:val="28"/>
          <w:szCs w:val="28"/>
        </w:rPr>
        <w:t xml:space="preserve"> в беспроводных сетях [</w:t>
      </w:r>
      <w:r w:rsidR="00BE25C0">
        <w:rPr>
          <w:sz w:val="28"/>
          <w:szCs w:val="28"/>
        </w:rPr>
        <w:t>1,2,3</w:t>
      </w:r>
      <w:r w:rsidR="004C0355" w:rsidRPr="00756DD0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="004C0355" w:rsidRPr="00756DD0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4C0355" w:rsidRPr="00756DD0">
        <w:rPr>
          <w:sz w:val="28"/>
          <w:szCs w:val="28"/>
        </w:rPr>
        <w:t xml:space="preserve"> определить какой протокол </w:t>
      </w:r>
      <w:r w:rsidR="00BE25C0">
        <w:rPr>
          <w:sz w:val="28"/>
          <w:szCs w:val="28"/>
        </w:rPr>
        <w:t xml:space="preserve">доступа </w:t>
      </w:r>
      <w:r>
        <w:rPr>
          <w:sz w:val="28"/>
          <w:szCs w:val="28"/>
        </w:rPr>
        <w:t xml:space="preserve">можно </w:t>
      </w:r>
      <w:r w:rsidR="004C0355" w:rsidRPr="00756DD0">
        <w:rPr>
          <w:sz w:val="28"/>
          <w:szCs w:val="28"/>
        </w:rPr>
        <w:t xml:space="preserve">использовать при определённом количестве пользователей в режиме насыщения, </w:t>
      </w:r>
      <w:r>
        <w:rPr>
          <w:sz w:val="28"/>
          <w:szCs w:val="28"/>
        </w:rPr>
        <w:t>од</w:t>
      </w:r>
      <w:r w:rsidR="004C0355" w:rsidRPr="00756DD0">
        <w:rPr>
          <w:sz w:val="28"/>
          <w:szCs w:val="28"/>
        </w:rPr>
        <w:t>н</w:t>
      </w:r>
      <w:r>
        <w:rPr>
          <w:sz w:val="28"/>
          <w:szCs w:val="28"/>
        </w:rPr>
        <w:t>ако данные модели не применимы для</w:t>
      </w:r>
      <w:r w:rsidR="004C0355" w:rsidRPr="00756DD0">
        <w:rPr>
          <w:sz w:val="28"/>
          <w:szCs w:val="28"/>
        </w:rPr>
        <w:t xml:space="preserve"> реальной сети, когда </w:t>
      </w:r>
      <w:r w:rsidR="00BE25C0">
        <w:rPr>
          <w:sz w:val="28"/>
          <w:szCs w:val="28"/>
        </w:rPr>
        <w:t>трафик от пользователей не</w:t>
      </w:r>
      <w:r w:rsidR="00EA3749" w:rsidRPr="00756DD0">
        <w:rPr>
          <w:sz w:val="28"/>
          <w:szCs w:val="28"/>
        </w:rPr>
        <w:t>постоянен и используемый протокол доступа не является эффективным</w:t>
      </w:r>
      <w:r w:rsidR="00E70261">
        <w:rPr>
          <w:sz w:val="28"/>
          <w:szCs w:val="28"/>
        </w:rPr>
        <w:t>.</w:t>
      </w:r>
      <w:r w:rsidR="006A1D79">
        <w:rPr>
          <w:sz w:val="28"/>
          <w:szCs w:val="28"/>
        </w:rPr>
        <w:t xml:space="preserve"> </w:t>
      </w:r>
    </w:p>
    <w:p w:rsidR="004C0355" w:rsidRDefault="006A1D79" w:rsidP="009514BE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r w:rsidRPr="006A1D79">
        <w:rPr>
          <w:sz w:val="28"/>
          <w:szCs w:val="28"/>
        </w:rPr>
        <w:t xml:space="preserve">[4] </w:t>
      </w:r>
      <w:r>
        <w:rPr>
          <w:sz w:val="28"/>
          <w:szCs w:val="28"/>
        </w:rPr>
        <w:t>проводится сравнительный анализ протоколов доступа</w:t>
      </w:r>
      <w:r w:rsidR="00187812">
        <w:rPr>
          <w:sz w:val="28"/>
          <w:szCs w:val="28"/>
        </w:rPr>
        <w:t>, но не рассматривается, возможности изменения количества подключённых станций.</w:t>
      </w:r>
      <w:r w:rsidR="00BE25C0">
        <w:rPr>
          <w:sz w:val="28"/>
          <w:szCs w:val="28"/>
        </w:rPr>
        <w:t xml:space="preserve"> </w:t>
      </w:r>
      <w:r w:rsidR="00E70261">
        <w:rPr>
          <w:sz w:val="28"/>
          <w:szCs w:val="28"/>
        </w:rPr>
        <w:t>В данной работе рассматриваются рекомендации для данного случая</w:t>
      </w:r>
      <w:r w:rsidR="00EA3749" w:rsidRPr="00756DD0">
        <w:rPr>
          <w:sz w:val="28"/>
          <w:szCs w:val="28"/>
        </w:rPr>
        <w:t xml:space="preserve">.  </w:t>
      </w:r>
      <w:r w:rsidR="004C0355" w:rsidRPr="00756DD0">
        <w:rPr>
          <w:sz w:val="28"/>
          <w:szCs w:val="28"/>
        </w:rPr>
        <w:t xml:space="preserve"> </w:t>
      </w:r>
    </w:p>
    <w:p w:rsidR="004C0355" w:rsidRPr="00BE25C0" w:rsidRDefault="004C0355" w:rsidP="009514BE">
      <w:pPr>
        <w:pStyle w:val="a3"/>
        <w:numPr>
          <w:ilvl w:val="0"/>
          <w:numId w:val="2"/>
        </w:numPr>
        <w:spacing w:before="0" w:beforeAutospacing="0"/>
        <w:jc w:val="both"/>
        <w:rPr>
          <w:b/>
          <w:sz w:val="28"/>
          <w:szCs w:val="28"/>
        </w:rPr>
      </w:pPr>
      <w:r w:rsidRPr="00BE25C0">
        <w:rPr>
          <w:b/>
          <w:sz w:val="28"/>
          <w:szCs w:val="28"/>
        </w:rPr>
        <w:t>Постановка задачи</w:t>
      </w:r>
    </w:p>
    <w:p w:rsidR="007131B0" w:rsidRDefault="00E70261" w:rsidP="009514BE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Объектом исследования является</w:t>
      </w:r>
      <w:r w:rsidR="0057442A" w:rsidRPr="00756DD0">
        <w:rPr>
          <w:sz w:val="28"/>
          <w:szCs w:val="28"/>
        </w:rPr>
        <w:t xml:space="preserve"> беспроводная локальная сеть (БЛВС),</w:t>
      </w:r>
      <w:r w:rsidR="009514BE">
        <w:rPr>
          <w:sz w:val="28"/>
          <w:szCs w:val="28"/>
        </w:rPr>
        <w:t xml:space="preserve"> представленная на рисунке</w:t>
      </w:r>
      <w:r w:rsidR="009514BE" w:rsidRPr="00756DD0">
        <w:rPr>
          <w:sz w:val="28"/>
          <w:szCs w:val="28"/>
        </w:rPr>
        <w:t xml:space="preserve"> 1</w:t>
      </w:r>
      <w:r w:rsidR="009514BE">
        <w:rPr>
          <w:sz w:val="28"/>
          <w:szCs w:val="28"/>
        </w:rPr>
        <w:t xml:space="preserve"> и</w:t>
      </w:r>
      <w:r w:rsidR="0057442A" w:rsidRPr="00756DD0">
        <w:rPr>
          <w:sz w:val="28"/>
          <w:szCs w:val="28"/>
        </w:rPr>
        <w:t xml:space="preserve"> состоящая из группы беспроводных станций </w:t>
      </w:r>
      <w:r w:rsidR="0057442A" w:rsidRPr="00756DD0">
        <w:rPr>
          <w:sz w:val="28"/>
          <w:szCs w:val="28"/>
          <w:lang w:val="en-US"/>
        </w:rPr>
        <w:t>STA</w:t>
      </w:r>
      <w:r w:rsidR="0057442A" w:rsidRPr="00756DD0">
        <w:rPr>
          <w:sz w:val="28"/>
          <w:szCs w:val="28"/>
        </w:rPr>
        <w:t xml:space="preserve"> (от </w:t>
      </w:r>
      <w:proofErr w:type="spellStart"/>
      <w:r w:rsidR="0057442A" w:rsidRPr="00756DD0">
        <w:rPr>
          <w:sz w:val="28"/>
          <w:szCs w:val="28"/>
        </w:rPr>
        <w:t>анг</w:t>
      </w:r>
      <w:proofErr w:type="spellEnd"/>
      <w:r w:rsidR="0057442A" w:rsidRPr="00756DD0">
        <w:rPr>
          <w:sz w:val="28"/>
          <w:szCs w:val="28"/>
        </w:rPr>
        <w:t>.</w:t>
      </w:r>
      <w:proofErr w:type="gramEnd"/>
      <w:r w:rsidR="0057442A" w:rsidRPr="00756DD0">
        <w:rPr>
          <w:sz w:val="28"/>
          <w:szCs w:val="28"/>
        </w:rPr>
        <w:t xml:space="preserve"> - </w:t>
      </w:r>
      <w:r w:rsidR="0057442A" w:rsidRPr="00756DD0">
        <w:rPr>
          <w:sz w:val="28"/>
          <w:szCs w:val="28"/>
          <w:lang w:val="en-US"/>
        </w:rPr>
        <w:t>Station</w:t>
      </w:r>
      <w:r w:rsidR="0057442A" w:rsidRPr="00756DD0">
        <w:rPr>
          <w:sz w:val="28"/>
          <w:szCs w:val="28"/>
        </w:rPr>
        <w:t xml:space="preserve">) подключенных к точке доступа </w:t>
      </w:r>
      <w:proofErr w:type="gramStart"/>
      <w:r w:rsidR="0057442A" w:rsidRPr="00756DD0">
        <w:rPr>
          <w:sz w:val="28"/>
          <w:szCs w:val="28"/>
          <w:lang w:val="en-US"/>
        </w:rPr>
        <w:t>AP</w:t>
      </w:r>
      <w:r w:rsidR="0057442A" w:rsidRPr="00756DD0">
        <w:rPr>
          <w:sz w:val="28"/>
          <w:szCs w:val="28"/>
        </w:rPr>
        <w:t>(</w:t>
      </w:r>
      <w:proofErr w:type="gramEnd"/>
      <w:r w:rsidR="0057442A" w:rsidRPr="00756DD0">
        <w:rPr>
          <w:sz w:val="28"/>
          <w:szCs w:val="28"/>
          <w:lang w:val="en-US"/>
        </w:rPr>
        <w:t>Access</w:t>
      </w:r>
      <w:r w:rsidR="0057442A" w:rsidRPr="00756DD0">
        <w:rPr>
          <w:sz w:val="28"/>
          <w:szCs w:val="28"/>
        </w:rPr>
        <w:t xml:space="preserve"> </w:t>
      </w:r>
      <w:r w:rsidR="0057442A" w:rsidRPr="00756DD0">
        <w:rPr>
          <w:sz w:val="28"/>
          <w:szCs w:val="28"/>
          <w:lang w:val="en-US"/>
        </w:rPr>
        <w:t>Poin</w:t>
      </w:r>
      <w:bookmarkStart w:id="0" w:name="_GoBack"/>
      <w:bookmarkEnd w:id="0"/>
      <w:r w:rsidR="0057442A" w:rsidRPr="00756DD0">
        <w:rPr>
          <w:sz w:val="28"/>
          <w:szCs w:val="28"/>
          <w:lang w:val="en-US"/>
        </w:rPr>
        <w:t>t</w:t>
      </w:r>
      <w:r w:rsidR="0057442A" w:rsidRPr="00756DD0">
        <w:rPr>
          <w:sz w:val="28"/>
          <w:szCs w:val="28"/>
        </w:rPr>
        <w:t xml:space="preserve"> от </w:t>
      </w:r>
      <w:proofErr w:type="spellStart"/>
      <w:r w:rsidR="0057442A" w:rsidRPr="00756DD0">
        <w:rPr>
          <w:sz w:val="28"/>
          <w:szCs w:val="28"/>
        </w:rPr>
        <w:t>анг</w:t>
      </w:r>
      <w:proofErr w:type="spellEnd"/>
      <w:r w:rsidR="0057442A" w:rsidRPr="00756DD0">
        <w:rPr>
          <w:sz w:val="28"/>
          <w:szCs w:val="28"/>
        </w:rPr>
        <w:t>. – точка доступа)</w:t>
      </w:r>
      <w:r>
        <w:rPr>
          <w:sz w:val="28"/>
          <w:szCs w:val="28"/>
        </w:rPr>
        <w:t>.</w:t>
      </w:r>
    </w:p>
    <w:p w:rsidR="0057442A" w:rsidRPr="00C82E9B" w:rsidRDefault="00E70261" w:rsidP="009514BE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STA</w:t>
      </w:r>
      <w:r w:rsidRPr="00E70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AP</w:t>
      </w:r>
      <w:r>
        <w:rPr>
          <w:sz w:val="28"/>
          <w:szCs w:val="28"/>
        </w:rPr>
        <w:t xml:space="preserve"> работают</w:t>
      </w:r>
      <w:r w:rsidR="0057442A" w:rsidRPr="00756DD0">
        <w:rPr>
          <w:sz w:val="28"/>
          <w:szCs w:val="28"/>
        </w:rPr>
        <w:t xml:space="preserve"> в режиме</w:t>
      </w:r>
      <w:r w:rsidR="0057442A" w:rsidRPr="00756DD0">
        <w:rPr>
          <w:b/>
          <w:bCs/>
          <w:sz w:val="28"/>
          <w:szCs w:val="28"/>
        </w:rPr>
        <w:t xml:space="preserve"> нормальной нагрузки </w:t>
      </w:r>
      <w:r w:rsidR="0057442A" w:rsidRPr="00756DD0">
        <w:rPr>
          <w:sz w:val="28"/>
          <w:szCs w:val="28"/>
        </w:rPr>
        <w:t>(т. е. очереди на п</w:t>
      </w:r>
      <w:r w:rsidR="00BE25C0">
        <w:rPr>
          <w:sz w:val="28"/>
          <w:szCs w:val="28"/>
        </w:rPr>
        <w:t>ередачу могут быть пустыми)</w:t>
      </w:r>
      <w:r w:rsidR="0057442A" w:rsidRPr="00756DD0">
        <w:rPr>
          <w:sz w:val="28"/>
          <w:szCs w:val="28"/>
        </w:rPr>
        <w:t>.</w:t>
      </w:r>
      <w:proofErr w:type="gramEnd"/>
      <w:r w:rsidR="0057442A" w:rsidRPr="00756DD0">
        <w:rPr>
          <w:sz w:val="28"/>
          <w:szCs w:val="28"/>
        </w:rPr>
        <w:t xml:space="preserve"> БЛВС обеспечивает доступ к ресурсам корпоративной сети университета и Интернет. </w:t>
      </w:r>
      <w:r w:rsidR="007131B0">
        <w:rPr>
          <w:sz w:val="28"/>
          <w:szCs w:val="28"/>
        </w:rPr>
        <w:t>Влияние помех не учитывается, так как  выполняется условие, что</w:t>
      </w:r>
      <w:r w:rsidR="007131B0" w:rsidRPr="007131B0">
        <w:rPr>
          <w:sz w:val="28"/>
          <w:szCs w:val="28"/>
        </w:rPr>
        <w:t xml:space="preserve"> </w:t>
      </w:r>
      <w:r w:rsidR="007131B0">
        <w:rPr>
          <w:sz w:val="28"/>
          <w:szCs w:val="28"/>
        </w:rPr>
        <w:t>для каждого варианта физического уровня радиус беспроводной  сети</w:t>
      </w:r>
      <w:r w:rsidR="00C82E9B">
        <w:rPr>
          <w:sz w:val="28"/>
          <w:szCs w:val="28"/>
        </w:rPr>
        <w:t xml:space="preserve"> выбирается в соответствии с требованиями </w:t>
      </w:r>
      <w:r w:rsidR="007131B0">
        <w:rPr>
          <w:sz w:val="28"/>
          <w:szCs w:val="28"/>
        </w:rPr>
        <w:t>стандарта 802.11.</w:t>
      </w:r>
      <w:r w:rsidR="00C82E9B">
        <w:rPr>
          <w:sz w:val="28"/>
          <w:szCs w:val="28"/>
        </w:rPr>
        <w:t xml:space="preserve"> </w:t>
      </w:r>
      <w:r w:rsidR="00C82E9B" w:rsidRPr="00C82E9B">
        <w:rPr>
          <w:sz w:val="28"/>
          <w:szCs w:val="28"/>
        </w:rPr>
        <w:t>[5]</w:t>
      </w:r>
      <w:r w:rsidR="00C82E9B">
        <w:rPr>
          <w:sz w:val="28"/>
          <w:szCs w:val="28"/>
        </w:rPr>
        <w:t>.</w:t>
      </w:r>
    </w:p>
    <w:p w:rsidR="00E70261" w:rsidRPr="00756DD0" w:rsidRDefault="00E70261" w:rsidP="009514B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56DD0">
        <w:rPr>
          <w:noProof/>
          <w:sz w:val="28"/>
          <w:szCs w:val="28"/>
        </w:rPr>
        <w:drawing>
          <wp:anchor distT="0" distB="127000" distL="0" distR="0" simplePos="0" relativeHeight="25165824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25400</wp:posOffset>
            </wp:positionV>
            <wp:extent cx="4267835" cy="1106805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6DD0">
        <w:rPr>
          <w:sz w:val="28"/>
          <w:szCs w:val="28"/>
        </w:rPr>
        <w:t xml:space="preserve">Рисунок 1 </w:t>
      </w:r>
      <w:r>
        <w:rPr>
          <w:sz w:val="28"/>
          <w:szCs w:val="28"/>
        </w:rPr>
        <w:t>–</w:t>
      </w:r>
      <w:r w:rsidRPr="00756DD0">
        <w:rPr>
          <w:sz w:val="28"/>
          <w:szCs w:val="28"/>
        </w:rPr>
        <w:t xml:space="preserve"> Беспроводная локальная сеть</w:t>
      </w:r>
    </w:p>
    <w:p w:rsidR="0057442A" w:rsidRPr="00756DD0" w:rsidRDefault="0057442A" w:rsidP="009514B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56DD0">
        <w:rPr>
          <w:sz w:val="28"/>
          <w:szCs w:val="28"/>
        </w:rPr>
        <w:t xml:space="preserve">Таблица </w:t>
      </w:r>
      <w:r w:rsidR="005C1F06" w:rsidRPr="00756DD0">
        <w:rPr>
          <w:sz w:val="28"/>
          <w:szCs w:val="28"/>
        </w:rPr>
        <w:fldChar w:fldCharType="begin"/>
      </w:r>
      <w:r w:rsidRPr="00756DD0">
        <w:rPr>
          <w:sz w:val="28"/>
          <w:szCs w:val="28"/>
        </w:rPr>
        <w:instrText xml:space="preserve"> SEQ Таблица \* ARABIC </w:instrText>
      </w:r>
      <w:r w:rsidR="005C1F06" w:rsidRPr="00756DD0">
        <w:rPr>
          <w:sz w:val="28"/>
          <w:szCs w:val="28"/>
        </w:rPr>
        <w:fldChar w:fldCharType="separate"/>
      </w:r>
      <w:r w:rsidRPr="00756DD0">
        <w:rPr>
          <w:noProof/>
          <w:sz w:val="28"/>
          <w:szCs w:val="28"/>
        </w:rPr>
        <w:t>1</w:t>
      </w:r>
      <w:r w:rsidR="005C1F06" w:rsidRPr="00756DD0">
        <w:rPr>
          <w:noProof/>
          <w:sz w:val="28"/>
          <w:szCs w:val="28"/>
        </w:rPr>
        <w:fldChar w:fldCharType="end"/>
      </w:r>
      <w:r w:rsidRPr="00756DD0">
        <w:rPr>
          <w:sz w:val="28"/>
          <w:szCs w:val="28"/>
        </w:rPr>
        <w:t xml:space="preserve"> </w:t>
      </w:r>
      <w:r w:rsidR="00E70261">
        <w:rPr>
          <w:sz w:val="28"/>
          <w:szCs w:val="28"/>
        </w:rPr>
        <w:t>–</w:t>
      </w:r>
      <w:r w:rsidRPr="00756DD0">
        <w:rPr>
          <w:sz w:val="28"/>
          <w:szCs w:val="28"/>
        </w:rPr>
        <w:t xml:space="preserve">  </w:t>
      </w:r>
      <w:r w:rsidR="004C0355" w:rsidRPr="00756DD0">
        <w:rPr>
          <w:sz w:val="28"/>
          <w:szCs w:val="28"/>
        </w:rPr>
        <w:t>Описание элементов беспроводной сети</w:t>
      </w: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1521"/>
        <w:gridCol w:w="9051"/>
      </w:tblGrid>
      <w:tr w:rsidR="004C0355" w:rsidRPr="00E70261" w:rsidTr="003B237A">
        <w:trPr>
          <w:trHeight w:val="599"/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7442A" w:rsidRPr="00E70261" w:rsidRDefault="0057442A" w:rsidP="009514BE">
            <w:pPr>
              <w:pStyle w:val="aa"/>
              <w:spacing w:line="240" w:lineRule="auto"/>
              <w:ind w:left="0"/>
              <w:rPr>
                <w:b/>
                <w:bCs/>
                <w:color w:val="auto"/>
                <w:sz w:val="24"/>
                <w:szCs w:val="24"/>
              </w:rPr>
            </w:pPr>
            <w:r w:rsidRPr="00E70261">
              <w:rPr>
                <w:b/>
                <w:bCs/>
                <w:color w:val="auto"/>
                <w:sz w:val="24"/>
                <w:szCs w:val="24"/>
              </w:rPr>
              <w:t>Обозначение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7442A" w:rsidRPr="00E70261" w:rsidRDefault="0057442A" w:rsidP="009514BE">
            <w:pPr>
              <w:pStyle w:val="aa"/>
              <w:spacing w:line="240" w:lineRule="auto"/>
              <w:ind w:left="0"/>
              <w:rPr>
                <w:b/>
                <w:bCs/>
                <w:color w:val="auto"/>
                <w:sz w:val="24"/>
                <w:szCs w:val="24"/>
              </w:rPr>
            </w:pPr>
            <w:r w:rsidRPr="00E70261">
              <w:rPr>
                <w:b/>
                <w:bCs/>
                <w:color w:val="auto"/>
                <w:sz w:val="24"/>
                <w:szCs w:val="24"/>
              </w:rPr>
              <w:t>Описание</w:t>
            </w:r>
          </w:p>
        </w:tc>
      </w:tr>
      <w:tr w:rsidR="004C0355" w:rsidRPr="00E70261" w:rsidTr="003B237A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7442A" w:rsidRPr="00E70261" w:rsidRDefault="0057442A" w:rsidP="009514BE">
            <w:pPr>
              <w:pStyle w:val="a9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E70261">
              <w:rPr>
                <w:color w:val="auto"/>
                <w:sz w:val="24"/>
                <w:szCs w:val="24"/>
              </w:rPr>
              <w:t>STA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7442A" w:rsidRPr="00E70261" w:rsidRDefault="0057442A" w:rsidP="009514BE">
            <w:pPr>
              <w:pStyle w:val="a7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E70261">
              <w:rPr>
                <w:color w:val="auto"/>
                <w:sz w:val="24"/>
                <w:szCs w:val="24"/>
              </w:rPr>
              <w:t>Беспроводная станция, представленная мобильным компьютером с беспроводным адаптером стандарта 802.11</w:t>
            </w:r>
          </w:p>
        </w:tc>
      </w:tr>
      <w:tr w:rsidR="004C0355" w:rsidRPr="00E70261" w:rsidTr="003B237A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7442A" w:rsidRPr="00E70261" w:rsidRDefault="0057442A" w:rsidP="009514BE">
            <w:pPr>
              <w:pStyle w:val="a9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E70261">
              <w:rPr>
                <w:color w:val="auto"/>
                <w:sz w:val="24"/>
                <w:szCs w:val="24"/>
              </w:rPr>
              <w:lastRenderedPageBreak/>
              <w:t>AP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7442A" w:rsidRPr="00E70261" w:rsidRDefault="00C3158D" w:rsidP="009514BE">
            <w:pPr>
              <w:pStyle w:val="a9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E70261">
              <w:rPr>
                <w:sz w:val="24"/>
                <w:szCs w:val="24"/>
              </w:rPr>
              <w:t>точка доступа</w:t>
            </w:r>
            <w:r w:rsidRPr="00E70261">
              <w:rPr>
                <w:color w:val="auto"/>
                <w:sz w:val="24"/>
                <w:szCs w:val="24"/>
              </w:rPr>
              <w:t xml:space="preserve"> (</w:t>
            </w:r>
            <w:r w:rsidR="0057442A" w:rsidRPr="00E70261">
              <w:rPr>
                <w:color w:val="auto"/>
                <w:sz w:val="24"/>
                <w:szCs w:val="24"/>
              </w:rPr>
              <w:t>ТД</w:t>
            </w:r>
            <w:r w:rsidRPr="00E70261">
              <w:rPr>
                <w:color w:val="auto"/>
                <w:sz w:val="24"/>
                <w:szCs w:val="24"/>
              </w:rPr>
              <w:t>)</w:t>
            </w:r>
          </w:p>
        </w:tc>
      </w:tr>
      <w:tr w:rsidR="004C0355" w:rsidRPr="00E70261" w:rsidTr="003B237A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7442A" w:rsidRPr="00E70261" w:rsidRDefault="0057442A" w:rsidP="009514BE">
            <w:pPr>
              <w:pStyle w:val="a9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E70261">
              <w:rPr>
                <w:color w:val="auto"/>
                <w:sz w:val="24"/>
                <w:szCs w:val="24"/>
              </w:rPr>
              <w:t>SERVER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7442A" w:rsidRPr="00E70261" w:rsidRDefault="0057442A" w:rsidP="009514BE">
            <w:pPr>
              <w:pStyle w:val="a9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proofErr w:type="gramStart"/>
            <w:r w:rsidRPr="00E70261">
              <w:rPr>
                <w:color w:val="auto"/>
                <w:sz w:val="24"/>
                <w:szCs w:val="24"/>
              </w:rPr>
              <w:t>Компьютер</w:t>
            </w:r>
            <w:proofErr w:type="gramEnd"/>
            <w:r w:rsidRPr="00E70261">
              <w:rPr>
                <w:color w:val="auto"/>
                <w:sz w:val="24"/>
                <w:szCs w:val="24"/>
              </w:rPr>
              <w:t xml:space="preserve"> используемый в исследовании для установки, фиксации и хранения параметров ТД</w:t>
            </w:r>
          </w:p>
        </w:tc>
      </w:tr>
      <w:tr w:rsidR="004C0355" w:rsidRPr="00E70261" w:rsidTr="003B237A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7442A" w:rsidRPr="00E70261" w:rsidRDefault="0057442A" w:rsidP="009514BE">
            <w:pPr>
              <w:pStyle w:val="a9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E70261">
              <w:rPr>
                <w:color w:val="auto"/>
                <w:sz w:val="24"/>
                <w:szCs w:val="24"/>
              </w:rPr>
              <w:t>wireless</w:t>
            </w:r>
            <w:proofErr w:type="spellEnd"/>
            <w:r w:rsidRPr="00E702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0261">
              <w:rPr>
                <w:color w:val="auto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7442A" w:rsidRPr="00E70261" w:rsidRDefault="0057442A" w:rsidP="009514BE">
            <w:pPr>
              <w:pStyle w:val="a9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proofErr w:type="gramStart"/>
            <w:r w:rsidRPr="00E70261">
              <w:rPr>
                <w:color w:val="auto"/>
                <w:sz w:val="24"/>
                <w:szCs w:val="24"/>
              </w:rPr>
              <w:t xml:space="preserve">Беспроводная среда передачи данных (БСПД), представленная установленным беспроводным соединением между STA и AP (под установленным </w:t>
            </w:r>
            <w:proofErr w:type="spellStart"/>
            <w:r w:rsidRPr="00E70261">
              <w:rPr>
                <w:color w:val="auto"/>
                <w:sz w:val="24"/>
                <w:szCs w:val="24"/>
              </w:rPr>
              <w:t>соедениением</w:t>
            </w:r>
            <w:proofErr w:type="spellEnd"/>
            <w:r w:rsidRPr="00E70261">
              <w:rPr>
                <w:color w:val="auto"/>
                <w:sz w:val="24"/>
                <w:szCs w:val="24"/>
              </w:rPr>
              <w:t xml:space="preserve"> подразумевается успешно законченные </w:t>
            </w:r>
            <w:proofErr w:type="spellStart"/>
            <w:r w:rsidRPr="00E70261">
              <w:rPr>
                <w:color w:val="auto"/>
                <w:sz w:val="24"/>
                <w:szCs w:val="24"/>
              </w:rPr>
              <w:t>процедкры</w:t>
            </w:r>
            <w:proofErr w:type="spellEnd"/>
            <w:r w:rsidRPr="00E702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0261">
              <w:rPr>
                <w:color w:val="auto"/>
                <w:sz w:val="24"/>
                <w:szCs w:val="24"/>
              </w:rPr>
              <w:t>ассоции</w:t>
            </w:r>
            <w:proofErr w:type="spellEnd"/>
            <w:r w:rsidRPr="00E70261">
              <w:rPr>
                <w:color w:val="auto"/>
                <w:sz w:val="24"/>
                <w:szCs w:val="24"/>
              </w:rPr>
              <w:t xml:space="preserve"> и аутентификации STA к AP)</w:t>
            </w:r>
            <w:proofErr w:type="gramEnd"/>
          </w:p>
        </w:tc>
      </w:tr>
      <w:tr w:rsidR="004C0355" w:rsidRPr="00E70261" w:rsidTr="003B237A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7442A" w:rsidRPr="00E70261" w:rsidRDefault="0057442A" w:rsidP="009514BE">
            <w:pPr>
              <w:pStyle w:val="a9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E70261">
              <w:rPr>
                <w:color w:val="auto"/>
                <w:sz w:val="24"/>
                <w:szCs w:val="24"/>
              </w:rPr>
              <w:t>wired</w:t>
            </w:r>
            <w:proofErr w:type="spellEnd"/>
            <w:r w:rsidRPr="00E702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0261">
              <w:rPr>
                <w:color w:val="auto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7442A" w:rsidRPr="00E70261" w:rsidRDefault="0057442A" w:rsidP="009514BE">
            <w:pPr>
              <w:pStyle w:val="a9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E70261">
              <w:rPr>
                <w:color w:val="auto"/>
                <w:sz w:val="24"/>
                <w:szCs w:val="24"/>
              </w:rPr>
              <w:t xml:space="preserve">Проводная среда передачи данных, представленная прямым подключением сервера к AP кабелем UTP </w:t>
            </w:r>
            <w:proofErr w:type="spellStart"/>
            <w:r w:rsidRPr="00E70261">
              <w:rPr>
                <w:color w:val="auto"/>
                <w:sz w:val="24"/>
                <w:szCs w:val="24"/>
              </w:rPr>
              <w:t>cat</w:t>
            </w:r>
            <w:proofErr w:type="spellEnd"/>
            <w:r w:rsidRPr="00E70261">
              <w:rPr>
                <w:color w:val="auto"/>
                <w:sz w:val="24"/>
                <w:szCs w:val="24"/>
              </w:rPr>
              <w:t xml:space="preserve"> 5e или коммутируемым подключением 100 или 1000 Мбит/</w:t>
            </w:r>
            <w:proofErr w:type="gramStart"/>
            <w:r w:rsidRPr="00E70261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E70261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2C622B" w:rsidRPr="0010332E" w:rsidRDefault="00554C10" w:rsidP="009514B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Архитектура </w:t>
      </w:r>
      <w:r>
        <w:rPr>
          <w:sz w:val="28"/>
          <w:szCs w:val="28"/>
          <w:lang w:val="en-US"/>
        </w:rPr>
        <w:t>MAC</w:t>
      </w:r>
      <w:r w:rsidRPr="00554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подуровня стандарта </w:t>
      </w:r>
      <w:r>
        <w:rPr>
          <w:sz w:val="28"/>
          <w:szCs w:val="28"/>
          <w:lang w:val="en-US"/>
        </w:rPr>
        <w:t>IEEE</w:t>
      </w:r>
      <w:r w:rsidRPr="00554C10">
        <w:rPr>
          <w:sz w:val="28"/>
          <w:szCs w:val="28"/>
        </w:rPr>
        <w:t xml:space="preserve"> 802.11 </w:t>
      </w:r>
      <w:r>
        <w:rPr>
          <w:sz w:val="28"/>
          <w:szCs w:val="28"/>
        </w:rPr>
        <w:t xml:space="preserve">включает следующие протоколы управления доступом: протокол функции распределенной координации </w:t>
      </w:r>
      <w:r>
        <w:rPr>
          <w:sz w:val="28"/>
          <w:szCs w:val="28"/>
          <w:lang w:val="en-US"/>
        </w:rPr>
        <w:t>DCF</w:t>
      </w:r>
      <w:r w:rsidRPr="00554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(от </w:t>
      </w:r>
      <w:proofErr w:type="spellStart"/>
      <w:r>
        <w:rPr>
          <w:sz w:val="28"/>
          <w:szCs w:val="28"/>
        </w:rPr>
        <w:t>анг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spellStart"/>
      <w:r w:rsidRPr="00554C10">
        <w:rPr>
          <w:sz w:val="28"/>
          <w:szCs w:val="28"/>
        </w:rPr>
        <w:t>Distributed</w:t>
      </w:r>
      <w:proofErr w:type="spellEnd"/>
      <w:r w:rsidRPr="00554C10">
        <w:rPr>
          <w:sz w:val="28"/>
          <w:szCs w:val="28"/>
        </w:rPr>
        <w:t xml:space="preserve"> </w:t>
      </w:r>
      <w:proofErr w:type="spellStart"/>
      <w:r w:rsidRPr="00554C10">
        <w:rPr>
          <w:sz w:val="28"/>
          <w:szCs w:val="28"/>
        </w:rPr>
        <w:t>Coordination</w:t>
      </w:r>
      <w:proofErr w:type="spellEnd"/>
      <w:r w:rsidRPr="00554C10">
        <w:rPr>
          <w:sz w:val="28"/>
          <w:szCs w:val="28"/>
        </w:rPr>
        <w:t xml:space="preserve"> </w:t>
      </w:r>
      <w:proofErr w:type="spellStart"/>
      <w:r w:rsidRPr="00554C10">
        <w:rPr>
          <w:sz w:val="28"/>
          <w:szCs w:val="28"/>
        </w:rPr>
        <w:t>Function</w:t>
      </w:r>
      <w:proofErr w:type="spellEnd"/>
      <w:r>
        <w:rPr>
          <w:sz w:val="28"/>
          <w:szCs w:val="28"/>
        </w:rPr>
        <w:t xml:space="preserve">), протокол функции точечной координации </w:t>
      </w:r>
      <w:r w:rsidRPr="00554C10">
        <w:rPr>
          <w:sz w:val="28"/>
          <w:szCs w:val="28"/>
        </w:rPr>
        <w:t>PCF</w:t>
      </w:r>
      <w:r>
        <w:rPr>
          <w:sz w:val="28"/>
          <w:szCs w:val="28"/>
        </w:rPr>
        <w:t xml:space="preserve"> (от </w:t>
      </w:r>
      <w:proofErr w:type="spellStart"/>
      <w:r>
        <w:rPr>
          <w:sz w:val="28"/>
          <w:szCs w:val="28"/>
        </w:rPr>
        <w:t>анг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Coordination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Function</w:t>
      </w:r>
      <w:proofErr w:type="spellEnd"/>
      <w:r w:rsidRPr="00554C10">
        <w:rPr>
          <w:sz w:val="28"/>
          <w:szCs w:val="28"/>
        </w:rPr>
        <w:t>)</w:t>
      </w:r>
      <w:r>
        <w:rPr>
          <w:sz w:val="28"/>
          <w:szCs w:val="28"/>
        </w:rPr>
        <w:t xml:space="preserve"> и функции гибридной координации </w:t>
      </w:r>
      <w:r w:rsidRPr="00554C10">
        <w:rPr>
          <w:sz w:val="28"/>
          <w:szCs w:val="28"/>
        </w:rPr>
        <w:t>HCF</w:t>
      </w:r>
      <w:r>
        <w:rPr>
          <w:sz w:val="28"/>
          <w:szCs w:val="28"/>
        </w:rPr>
        <w:t xml:space="preserve"> (от </w:t>
      </w:r>
      <w:proofErr w:type="spellStart"/>
      <w:r>
        <w:rPr>
          <w:sz w:val="28"/>
          <w:szCs w:val="28"/>
        </w:rPr>
        <w:t>анг</w:t>
      </w:r>
      <w:proofErr w:type="spellEnd"/>
      <w:r>
        <w:rPr>
          <w:sz w:val="28"/>
          <w:szCs w:val="28"/>
        </w:rPr>
        <w:t>. –</w:t>
      </w:r>
      <w:r w:rsidRPr="00554C10">
        <w:t xml:space="preserve"> </w:t>
      </w:r>
      <w:proofErr w:type="spellStart"/>
      <w:r w:rsidRPr="00554C10">
        <w:rPr>
          <w:sz w:val="28"/>
          <w:szCs w:val="28"/>
        </w:rPr>
        <w:t>Hybrid</w:t>
      </w:r>
      <w:proofErr w:type="spellEnd"/>
      <w:r w:rsidRPr="00554C10">
        <w:rPr>
          <w:sz w:val="28"/>
          <w:szCs w:val="28"/>
        </w:rPr>
        <w:t xml:space="preserve"> </w:t>
      </w:r>
      <w:proofErr w:type="spellStart"/>
      <w:r w:rsidRPr="00554C10">
        <w:rPr>
          <w:sz w:val="28"/>
          <w:szCs w:val="28"/>
        </w:rPr>
        <w:t>Coordination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54C10">
        <w:rPr>
          <w:sz w:val="28"/>
          <w:szCs w:val="28"/>
        </w:rPr>
        <w:t>Function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DCF</w:t>
      </w:r>
      <w:r w:rsidRPr="00554C1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является основным протоколом доступа к беспроводной сети стандарта </w:t>
      </w:r>
      <w:r>
        <w:rPr>
          <w:sz w:val="28"/>
          <w:szCs w:val="28"/>
          <w:lang w:val="en-US"/>
        </w:rPr>
        <w:t>IEEE</w:t>
      </w:r>
      <w:r w:rsidRPr="00554C10">
        <w:rPr>
          <w:sz w:val="28"/>
          <w:szCs w:val="28"/>
        </w:rPr>
        <w:t xml:space="preserve"> 802.11</w:t>
      </w:r>
      <w:r>
        <w:rPr>
          <w:sz w:val="28"/>
          <w:szCs w:val="28"/>
        </w:rPr>
        <w:t xml:space="preserve"> и должен поддерживаться всеми </w:t>
      </w:r>
      <w:proofErr w:type="gramStart"/>
      <w:r>
        <w:rPr>
          <w:sz w:val="28"/>
          <w:szCs w:val="28"/>
        </w:rPr>
        <w:t>станциями</w:t>
      </w:r>
      <w:r w:rsidRPr="00554C10">
        <w:rPr>
          <w:sz w:val="28"/>
          <w:szCs w:val="28"/>
        </w:rPr>
        <w:t>[</w:t>
      </w:r>
      <w:proofErr w:type="gramEnd"/>
      <w:r w:rsidRPr="00554C10">
        <w:rPr>
          <w:sz w:val="28"/>
          <w:szCs w:val="28"/>
        </w:rPr>
        <w:t xml:space="preserve">5]. </w:t>
      </w:r>
      <w:proofErr w:type="gramStart"/>
      <w:r w:rsidR="0010332E">
        <w:rPr>
          <w:sz w:val="28"/>
          <w:szCs w:val="28"/>
          <w:lang w:val="en-US"/>
        </w:rPr>
        <w:t>PCF</w:t>
      </w:r>
      <w:r w:rsidR="0010332E" w:rsidRPr="0010332E">
        <w:rPr>
          <w:sz w:val="28"/>
          <w:szCs w:val="28"/>
        </w:rPr>
        <w:t xml:space="preserve"> </w:t>
      </w:r>
      <w:r w:rsidR="0010332E" w:rsidRPr="00554C10">
        <w:rPr>
          <w:sz w:val="28"/>
          <w:szCs w:val="28"/>
        </w:rPr>
        <w:t>–</w:t>
      </w:r>
      <w:r w:rsidR="0010332E">
        <w:rPr>
          <w:sz w:val="28"/>
          <w:szCs w:val="28"/>
        </w:rPr>
        <w:t xml:space="preserve"> является опциональным протоколом доступа и может использоваться только в сетях работающих в инфраструктурном режиме (доступ к сети управляется </w:t>
      </w:r>
      <w:r w:rsidR="0010332E">
        <w:rPr>
          <w:sz w:val="28"/>
          <w:szCs w:val="28"/>
          <w:lang w:val="en-US"/>
        </w:rPr>
        <w:t>AP</w:t>
      </w:r>
      <w:r w:rsidR="0010332E">
        <w:rPr>
          <w:sz w:val="28"/>
          <w:szCs w:val="28"/>
        </w:rPr>
        <w:t>)</w:t>
      </w:r>
      <w:r w:rsidR="0010332E" w:rsidRPr="0010332E">
        <w:rPr>
          <w:sz w:val="28"/>
          <w:szCs w:val="28"/>
        </w:rPr>
        <w:t>.</w:t>
      </w:r>
      <w:proofErr w:type="gramEnd"/>
      <w:r w:rsidR="0010332E" w:rsidRPr="0010332E">
        <w:rPr>
          <w:sz w:val="28"/>
          <w:szCs w:val="28"/>
        </w:rPr>
        <w:t xml:space="preserve"> </w:t>
      </w:r>
      <w:r w:rsidR="0010332E">
        <w:rPr>
          <w:sz w:val="28"/>
          <w:szCs w:val="28"/>
        </w:rPr>
        <w:t xml:space="preserve">Для поддержки </w:t>
      </w:r>
      <w:proofErr w:type="spellStart"/>
      <w:r w:rsidR="0010332E">
        <w:rPr>
          <w:sz w:val="28"/>
          <w:szCs w:val="28"/>
          <w:lang w:val="en-US"/>
        </w:rPr>
        <w:t>QoS</w:t>
      </w:r>
      <w:proofErr w:type="spellEnd"/>
      <w:r w:rsidR="0010332E" w:rsidRPr="0010332E">
        <w:rPr>
          <w:sz w:val="28"/>
          <w:szCs w:val="28"/>
        </w:rPr>
        <w:t xml:space="preserve"> </w:t>
      </w:r>
      <w:r w:rsidR="0010332E">
        <w:rPr>
          <w:sz w:val="28"/>
          <w:szCs w:val="28"/>
        </w:rPr>
        <w:t>станда</w:t>
      </w:r>
      <w:proofErr w:type="gramStart"/>
      <w:r w:rsidR="0010332E">
        <w:rPr>
          <w:sz w:val="28"/>
          <w:szCs w:val="28"/>
        </w:rPr>
        <w:t>рт вкл</w:t>
      </w:r>
      <w:proofErr w:type="gramEnd"/>
      <w:r w:rsidR="0010332E">
        <w:rPr>
          <w:sz w:val="28"/>
          <w:szCs w:val="28"/>
        </w:rPr>
        <w:t xml:space="preserve">ючает дополнительный протокол управления доступом </w:t>
      </w:r>
      <w:r w:rsidR="0010332E">
        <w:rPr>
          <w:sz w:val="28"/>
          <w:szCs w:val="28"/>
          <w:lang w:val="en-US"/>
        </w:rPr>
        <w:t>HCF</w:t>
      </w:r>
      <w:r w:rsidR="0010332E" w:rsidRPr="0010332E">
        <w:rPr>
          <w:sz w:val="28"/>
          <w:szCs w:val="28"/>
        </w:rPr>
        <w:t xml:space="preserve"> </w:t>
      </w:r>
      <w:r w:rsidR="0010332E">
        <w:rPr>
          <w:sz w:val="28"/>
          <w:szCs w:val="28"/>
        </w:rPr>
        <w:t>–</w:t>
      </w:r>
      <w:r w:rsidR="0010332E" w:rsidRPr="0010332E">
        <w:rPr>
          <w:sz w:val="28"/>
          <w:szCs w:val="28"/>
        </w:rPr>
        <w:t xml:space="preserve"> </w:t>
      </w:r>
      <w:r w:rsidR="0010332E">
        <w:rPr>
          <w:sz w:val="28"/>
          <w:szCs w:val="28"/>
        </w:rPr>
        <w:t xml:space="preserve">который может использоваться </w:t>
      </w:r>
      <w:r w:rsidR="0010332E" w:rsidRPr="0010332E">
        <w:rPr>
          <w:b/>
          <w:sz w:val="28"/>
          <w:szCs w:val="28"/>
        </w:rPr>
        <w:t>только</w:t>
      </w:r>
      <w:r w:rsidR="0010332E">
        <w:rPr>
          <w:sz w:val="28"/>
          <w:szCs w:val="28"/>
        </w:rPr>
        <w:t xml:space="preserve"> в сетях с настроенным управлением </w:t>
      </w:r>
      <w:proofErr w:type="spellStart"/>
      <w:r w:rsidR="0010332E">
        <w:rPr>
          <w:sz w:val="28"/>
          <w:szCs w:val="28"/>
          <w:lang w:val="en-US"/>
        </w:rPr>
        <w:t>QoS</w:t>
      </w:r>
      <w:proofErr w:type="spellEnd"/>
      <w:r w:rsidR="0010332E" w:rsidRPr="0010332E">
        <w:rPr>
          <w:sz w:val="28"/>
          <w:szCs w:val="28"/>
        </w:rPr>
        <w:t xml:space="preserve">. </w:t>
      </w:r>
    </w:p>
    <w:p w:rsidR="0010332E" w:rsidRPr="007131B0" w:rsidRDefault="0010332E" w:rsidP="009514BE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 w:rsidRPr="007131B0">
        <w:rPr>
          <w:sz w:val="28"/>
          <w:szCs w:val="28"/>
        </w:rPr>
        <w:t>Для повышения производительности сети (увеличения количества обслуженного полезного трафика пользователя</w:t>
      </w:r>
      <w:r w:rsidR="006F427B" w:rsidRPr="007131B0">
        <w:rPr>
          <w:sz w:val="28"/>
          <w:szCs w:val="28"/>
        </w:rPr>
        <w:t xml:space="preserve"> в единицу времени</w:t>
      </w:r>
      <w:r w:rsidRPr="007131B0">
        <w:rPr>
          <w:sz w:val="28"/>
          <w:szCs w:val="28"/>
        </w:rPr>
        <w:t xml:space="preserve">) требуется определить параметры состояния беспроводной </w:t>
      </w:r>
      <w:proofErr w:type="gramStart"/>
      <w:r w:rsidRPr="007131B0">
        <w:rPr>
          <w:sz w:val="28"/>
          <w:szCs w:val="28"/>
        </w:rPr>
        <w:t>сети</w:t>
      </w:r>
      <w:proofErr w:type="gramEnd"/>
      <w:r w:rsidRPr="007131B0">
        <w:rPr>
          <w:sz w:val="28"/>
          <w:szCs w:val="28"/>
        </w:rPr>
        <w:t xml:space="preserve"> и </w:t>
      </w:r>
      <w:r w:rsidR="00750957" w:rsidRPr="007131B0">
        <w:rPr>
          <w:sz w:val="28"/>
          <w:szCs w:val="28"/>
        </w:rPr>
        <w:t xml:space="preserve">определить: </w:t>
      </w:r>
      <w:proofErr w:type="gramStart"/>
      <w:r w:rsidR="00750957" w:rsidRPr="007131B0">
        <w:rPr>
          <w:sz w:val="28"/>
          <w:szCs w:val="28"/>
        </w:rPr>
        <w:t>какой</w:t>
      </w:r>
      <w:proofErr w:type="gramEnd"/>
      <w:r w:rsidR="00750957" w:rsidRPr="007131B0">
        <w:rPr>
          <w:sz w:val="28"/>
          <w:szCs w:val="28"/>
        </w:rPr>
        <w:t xml:space="preserve"> протокол доступа </w:t>
      </w:r>
      <w:r w:rsidR="00750957" w:rsidRPr="007131B0">
        <w:rPr>
          <w:sz w:val="28"/>
          <w:szCs w:val="28"/>
          <w:lang w:val="en-US"/>
        </w:rPr>
        <w:t>PCF</w:t>
      </w:r>
      <w:r w:rsidR="00750957" w:rsidRPr="007131B0">
        <w:rPr>
          <w:sz w:val="28"/>
          <w:szCs w:val="28"/>
        </w:rPr>
        <w:t xml:space="preserve"> или </w:t>
      </w:r>
      <w:r w:rsidR="00750957" w:rsidRPr="007131B0">
        <w:rPr>
          <w:sz w:val="28"/>
          <w:szCs w:val="28"/>
          <w:lang w:val="en-US"/>
        </w:rPr>
        <w:t>DCF</w:t>
      </w:r>
      <w:r w:rsidR="00750957" w:rsidRPr="007131B0">
        <w:rPr>
          <w:sz w:val="28"/>
          <w:szCs w:val="28"/>
        </w:rPr>
        <w:t xml:space="preserve"> следует использовать. В настоящей статье излагается методика и результаты проведения натурных исследований </w:t>
      </w:r>
      <w:r w:rsidRPr="007131B0">
        <w:rPr>
          <w:sz w:val="28"/>
          <w:szCs w:val="28"/>
        </w:rPr>
        <w:t>протоколо</w:t>
      </w:r>
      <w:r w:rsidR="00750957" w:rsidRPr="007131B0">
        <w:rPr>
          <w:sz w:val="28"/>
          <w:szCs w:val="28"/>
        </w:rPr>
        <w:t>в</w:t>
      </w:r>
      <w:r w:rsidRPr="007131B0">
        <w:rPr>
          <w:sz w:val="28"/>
          <w:szCs w:val="28"/>
        </w:rPr>
        <w:t xml:space="preserve"> доступа </w:t>
      </w:r>
      <w:r w:rsidRPr="007131B0">
        <w:rPr>
          <w:sz w:val="28"/>
          <w:szCs w:val="28"/>
          <w:lang w:val="en-US"/>
        </w:rPr>
        <w:t>PCF</w:t>
      </w:r>
      <w:r w:rsidRPr="007131B0">
        <w:rPr>
          <w:sz w:val="28"/>
          <w:szCs w:val="28"/>
        </w:rPr>
        <w:t xml:space="preserve"> и </w:t>
      </w:r>
      <w:r w:rsidRPr="007131B0">
        <w:rPr>
          <w:sz w:val="28"/>
          <w:szCs w:val="28"/>
          <w:lang w:val="en-US"/>
        </w:rPr>
        <w:t>DCF</w:t>
      </w:r>
      <w:r w:rsidRPr="007131B0">
        <w:rPr>
          <w:sz w:val="28"/>
          <w:szCs w:val="28"/>
        </w:rPr>
        <w:t xml:space="preserve"> </w:t>
      </w:r>
      <w:r w:rsidR="006A1D79" w:rsidRPr="007131B0">
        <w:rPr>
          <w:sz w:val="28"/>
          <w:szCs w:val="28"/>
        </w:rPr>
        <w:t xml:space="preserve">на примере конкретной беспроводной </w:t>
      </w:r>
      <w:r w:rsidR="00750957" w:rsidRPr="007131B0">
        <w:rPr>
          <w:sz w:val="28"/>
          <w:szCs w:val="28"/>
        </w:rPr>
        <w:t xml:space="preserve">сети, которые позволили установить </w:t>
      </w:r>
      <w:r w:rsidR="00C112BF" w:rsidRPr="007131B0">
        <w:rPr>
          <w:sz w:val="28"/>
          <w:szCs w:val="28"/>
        </w:rPr>
        <w:t>диапазоны эффективного использования для исследуемых протоколов</w:t>
      </w:r>
      <w:r w:rsidR="00750957" w:rsidRPr="007131B0">
        <w:rPr>
          <w:sz w:val="28"/>
          <w:szCs w:val="28"/>
        </w:rPr>
        <w:t xml:space="preserve"> </w:t>
      </w:r>
    </w:p>
    <w:p w:rsidR="006A1D79" w:rsidRPr="00756DD0" w:rsidRDefault="006A1D79" w:rsidP="009514BE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</w:p>
    <w:p w:rsidR="0057442A" w:rsidRPr="00BE25C0" w:rsidRDefault="0057442A" w:rsidP="009514BE">
      <w:pPr>
        <w:pStyle w:val="a3"/>
        <w:numPr>
          <w:ilvl w:val="0"/>
          <w:numId w:val="2"/>
        </w:numPr>
        <w:spacing w:before="0" w:beforeAutospacing="0" w:after="0"/>
        <w:jc w:val="both"/>
        <w:rPr>
          <w:b/>
          <w:sz w:val="28"/>
          <w:szCs w:val="28"/>
        </w:rPr>
      </w:pPr>
      <w:r w:rsidRPr="00BE25C0">
        <w:rPr>
          <w:b/>
          <w:sz w:val="28"/>
          <w:szCs w:val="28"/>
        </w:rPr>
        <w:t>Определение параметров состояния беспроводной сети</w:t>
      </w:r>
    </w:p>
    <w:p w:rsidR="0057442A" w:rsidRPr="00756DD0" w:rsidRDefault="0057442A" w:rsidP="009514B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B5E45" w:rsidRDefault="0057442A" w:rsidP="009514BE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 w:rsidRPr="00756DD0">
        <w:rPr>
          <w:sz w:val="28"/>
          <w:szCs w:val="28"/>
        </w:rPr>
        <w:t>Поскольку определение эффективного протокола доступа к беспроводной сети требуется в процессе эксплуатации</w:t>
      </w:r>
      <w:r w:rsidR="00313ADB">
        <w:rPr>
          <w:sz w:val="28"/>
          <w:szCs w:val="28"/>
        </w:rPr>
        <w:t>,</w:t>
      </w:r>
      <w:r w:rsidRPr="00756DD0">
        <w:rPr>
          <w:sz w:val="28"/>
          <w:szCs w:val="28"/>
        </w:rPr>
        <w:t xml:space="preserve"> для оперативного измерения параметров используется протокол </w:t>
      </w:r>
      <w:r w:rsidRPr="00756DD0">
        <w:rPr>
          <w:sz w:val="28"/>
          <w:szCs w:val="28"/>
          <w:lang w:val="en-US"/>
        </w:rPr>
        <w:t>SNMP</w:t>
      </w:r>
      <w:r w:rsidRPr="00756DD0">
        <w:rPr>
          <w:sz w:val="28"/>
          <w:szCs w:val="28"/>
        </w:rPr>
        <w:t xml:space="preserve">. </w:t>
      </w:r>
      <w:proofErr w:type="gramStart"/>
      <w:r w:rsidRPr="00756DD0">
        <w:rPr>
          <w:sz w:val="28"/>
          <w:szCs w:val="28"/>
          <w:lang w:val="en-US"/>
        </w:rPr>
        <w:t>SNMP</w:t>
      </w:r>
      <w:r w:rsidRPr="00756DD0">
        <w:rPr>
          <w:sz w:val="28"/>
          <w:szCs w:val="28"/>
        </w:rPr>
        <w:t xml:space="preserve"> позволяет обращаться к базе параметров устройства</w:t>
      </w:r>
      <w:r w:rsidR="001F4F6B" w:rsidRPr="003678D3">
        <w:rPr>
          <w:sz w:val="28"/>
          <w:szCs w:val="28"/>
        </w:rPr>
        <w:t xml:space="preserve"> [4]</w:t>
      </w:r>
      <w:r w:rsidRPr="00756DD0">
        <w:rPr>
          <w:sz w:val="28"/>
          <w:szCs w:val="28"/>
        </w:rPr>
        <w:t>.</w:t>
      </w:r>
      <w:proofErr w:type="gramEnd"/>
      <w:r w:rsidRPr="00756DD0">
        <w:rPr>
          <w:sz w:val="28"/>
          <w:szCs w:val="28"/>
        </w:rPr>
        <w:t xml:space="preserve"> </w:t>
      </w:r>
      <w:r w:rsidR="00EB5E45">
        <w:rPr>
          <w:sz w:val="28"/>
          <w:szCs w:val="28"/>
        </w:rPr>
        <w:t xml:space="preserve">Рассмотрим доступные </w:t>
      </w:r>
      <w:r w:rsidRPr="00756DD0">
        <w:rPr>
          <w:sz w:val="28"/>
          <w:szCs w:val="28"/>
        </w:rPr>
        <w:t xml:space="preserve"> </w:t>
      </w:r>
      <w:r w:rsidR="006A1D79">
        <w:rPr>
          <w:sz w:val="28"/>
          <w:szCs w:val="28"/>
        </w:rPr>
        <w:t>параметры</w:t>
      </w:r>
      <w:r w:rsidRPr="00756DD0">
        <w:rPr>
          <w:sz w:val="28"/>
          <w:szCs w:val="28"/>
        </w:rPr>
        <w:t xml:space="preserve"> состояния</w:t>
      </w:r>
      <w:r w:rsidR="00313ADB">
        <w:rPr>
          <w:sz w:val="28"/>
          <w:szCs w:val="28"/>
        </w:rPr>
        <w:t xml:space="preserve"> беспроводной сети</w:t>
      </w:r>
      <w:r w:rsidR="00EB5E45">
        <w:rPr>
          <w:sz w:val="28"/>
          <w:szCs w:val="28"/>
        </w:rPr>
        <w:t>:</w:t>
      </w:r>
    </w:p>
    <w:p w:rsidR="0057442A" w:rsidRPr="00756DD0" w:rsidRDefault="0057442A" w:rsidP="009514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56DD0">
        <w:rPr>
          <w:sz w:val="28"/>
          <w:szCs w:val="28"/>
        </w:rPr>
        <w:t xml:space="preserve">dot11TransmittedFragmentCount – счетчик успешно </w:t>
      </w:r>
      <w:proofErr w:type="gramStart"/>
      <w:r w:rsidRPr="00756DD0">
        <w:rPr>
          <w:sz w:val="28"/>
          <w:szCs w:val="28"/>
        </w:rPr>
        <w:t>переданных</w:t>
      </w:r>
      <w:proofErr w:type="gramEnd"/>
      <w:r w:rsidRPr="00756DD0">
        <w:rPr>
          <w:sz w:val="28"/>
          <w:szCs w:val="28"/>
        </w:rPr>
        <w:t xml:space="preserve"> </w:t>
      </w:r>
      <w:r w:rsidRPr="00756DD0">
        <w:rPr>
          <w:sz w:val="28"/>
          <w:szCs w:val="28"/>
          <w:lang w:val="en-US"/>
        </w:rPr>
        <w:t>MPDU</w:t>
      </w:r>
      <w:r w:rsidRPr="00756DD0">
        <w:rPr>
          <w:sz w:val="28"/>
          <w:szCs w:val="28"/>
        </w:rPr>
        <w:t xml:space="preserve"> с индивидуальным адресом или с групповым адресом с данными или управляющие.</w:t>
      </w:r>
    </w:p>
    <w:p w:rsidR="0057442A" w:rsidRPr="00756DD0" w:rsidRDefault="0057442A" w:rsidP="009514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56DD0">
        <w:rPr>
          <w:sz w:val="28"/>
          <w:szCs w:val="28"/>
        </w:rPr>
        <w:t xml:space="preserve">dot11MulticastTransmittedFrameCount – счетчик успешно </w:t>
      </w:r>
      <w:proofErr w:type="gramStart"/>
      <w:r w:rsidRPr="00756DD0">
        <w:rPr>
          <w:sz w:val="28"/>
          <w:szCs w:val="28"/>
        </w:rPr>
        <w:t>переданных</w:t>
      </w:r>
      <w:proofErr w:type="gramEnd"/>
      <w:r w:rsidRPr="00756DD0">
        <w:rPr>
          <w:sz w:val="28"/>
          <w:szCs w:val="28"/>
        </w:rPr>
        <w:t xml:space="preserve"> </w:t>
      </w:r>
      <w:r w:rsidRPr="00756DD0">
        <w:rPr>
          <w:sz w:val="28"/>
          <w:szCs w:val="28"/>
          <w:lang w:val="en-US"/>
        </w:rPr>
        <w:t>MSDU</w:t>
      </w:r>
      <w:r w:rsidRPr="00756DD0">
        <w:rPr>
          <w:sz w:val="28"/>
          <w:szCs w:val="28"/>
        </w:rPr>
        <w:t xml:space="preserve"> </w:t>
      </w:r>
      <w:r w:rsidRPr="00756DD0">
        <w:rPr>
          <w:sz w:val="28"/>
          <w:szCs w:val="28"/>
          <w:lang w:val="en-US"/>
        </w:rPr>
        <w:t>c</w:t>
      </w:r>
      <w:r w:rsidRPr="00756DD0">
        <w:rPr>
          <w:sz w:val="28"/>
          <w:szCs w:val="28"/>
        </w:rPr>
        <w:t xml:space="preserve"> групповым адресом.</w:t>
      </w:r>
    </w:p>
    <w:p w:rsidR="0057442A" w:rsidRPr="00756DD0" w:rsidRDefault="0057442A" w:rsidP="009514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56DD0">
        <w:rPr>
          <w:sz w:val="28"/>
          <w:szCs w:val="28"/>
        </w:rPr>
        <w:t xml:space="preserve">dot11MultipleRetryCount - счетчик, увеличивающийся при успешной передаче </w:t>
      </w:r>
      <w:r w:rsidRPr="00756DD0">
        <w:rPr>
          <w:sz w:val="28"/>
          <w:szCs w:val="28"/>
          <w:lang w:val="en-US"/>
        </w:rPr>
        <w:t>MSDU</w:t>
      </w:r>
      <w:r w:rsidRPr="00756DD0">
        <w:rPr>
          <w:sz w:val="28"/>
          <w:szCs w:val="28"/>
        </w:rPr>
        <w:t xml:space="preserve"> после нескольких попыток повторной передачи</w:t>
      </w:r>
    </w:p>
    <w:p w:rsidR="0057442A" w:rsidRPr="00756DD0" w:rsidRDefault="0057442A" w:rsidP="009514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56DD0">
        <w:rPr>
          <w:sz w:val="28"/>
          <w:szCs w:val="28"/>
        </w:rPr>
        <w:t>dot11FrameDuplicateCount – счетчик дублированных фреймов</w:t>
      </w:r>
    </w:p>
    <w:p w:rsidR="0057442A" w:rsidRPr="00756DD0" w:rsidRDefault="0057442A" w:rsidP="009514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56DD0">
        <w:rPr>
          <w:sz w:val="28"/>
          <w:szCs w:val="28"/>
        </w:rPr>
        <w:t xml:space="preserve">dot11RTSSuccessCount – счетчик ответов </w:t>
      </w:r>
      <w:r w:rsidRPr="00756DD0">
        <w:rPr>
          <w:sz w:val="28"/>
          <w:szCs w:val="28"/>
          <w:lang w:val="en-US"/>
        </w:rPr>
        <w:t>CTS</w:t>
      </w:r>
      <w:r w:rsidRPr="00756DD0">
        <w:rPr>
          <w:sz w:val="28"/>
          <w:szCs w:val="28"/>
        </w:rPr>
        <w:t xml:space="preserve"> на запросы RTS </w:t>
      </w:r>
    </w:p>
    <w:p w:rsidR="0057442A" w:rsidRPr="00756DD0" w:rsidRDefault="0057442A" w:rsidP="009514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56DD0">
        <w:rPr>
          <w:sz w:val="28"/>
          <w:szCs w:val="28"/>
        </w:rPr>
        <w:t xml:space="preserve">dot11RTSFailureCount - счетчик </w:t>
      </w:r>
      <w:proofErr w:type="gramStart"/>
      <w:r w:rsidRPr="00756DD0">
        <w:rPr>
          <w:sz w:val="28"/>
          <w:szCs w:val="28"/>
        </w:rPr>
        <w:t>неполученных</w:t>
      </w:r>
      <w:proofErr w:type="gramEnd"/>
      <w:r w:rsidRPr="00756DD0">
        <w:rPr>
          <w:sz w:val="28"/>
          <w:szCs w:val="28"/>
        </w:rPr>
        <w:t xml:space="preserve"> </w:t>
      </w:r>
      <w:r w:rsidRPr="00756DD0">
        <w:rPr>
          <w:sz w:val="28"/>
          <w:szCs w:val="28"/>
          <w:lang w:val="en-US"/>
        </w:rPr>
        <w:t>CTS</w:t>
      </w:r>
      <w:r w:rsidRPr="00756DD0">
        <w:rPr>
          <w:sz w:val="28"/>
          <w:szCs w:val="28"/>
        </w:rPr>
        <w:t xml:space="preserve"> на запросы RTS </w:t>
      </w:r>
    </w:p>
    <w:p w:rsidR="0057442A" w:rsidRPr="00756DD0" w:rsidRDefault="0057442A" w:rsidP="009514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56DD0">
        <w:rPr>
          <w:sz w:val="28"/>
          <w:szCs w:val="28"/>
        </w:rPr>
        <w:t xml:space="preserve">dot11ACKFailureCount – счетчик </w:t>
      </w:r>
      <w:proofErr w:type="gramStart"/>
      <w:r w:rsidRPr="00756DD0">
        <w:rPr>
          <w:sz w:val="28"/>
          <w:szCs w:val="28"/>
        </w:rPr>
        <w:t>неполученных</w:t>
      </w:r>
      <w:proofErr w:type="gramEnd"/>
      <w:r w:rsidRPr="00756DD0">
        <w:rPr>
          <w:sz w:val="28"/>
          <w:szCs w:val="28"/>
        </w:rPr>
        <w:t xml:space="preserve"> ожидаемых </w:t>
      </w:r>
      <w:r w:rsidRPr="00756DD0">
        <w:rPr>
          <w:sz w:val="28"/>
          <w:szCs w:val="28"/>
          <w:lang w:val="en-US"/>
        </w:rPr>
        <w:t>ACK</w:t>
      </w:r>
    </w:p>
    <w:p w:rsidR="0057442A" w:rsidRPr="00756DD0" w:rsidRDefault="0057442A" w:rsidP="009514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56DD0">
        <w:rPr>
          <w:sz w:val="28"/>
          <w:szCs w:val="28"/>
        </w:rPr>
        <w:lastRenderedPageBreak/>
        <w:t xml:space="preserve">dot11ReceivedFragmentCount – счетчик успешно </w:t>
      </w:r>
      <w:proofErr w:type="gramStart"/>
      <w:r w:rsidRPr="00756DD0">
        <w:rPr>
          <w:sz w:val="28"/>
          <w:szCs w:val="28"/>
        </w:rPr>
        <w:t>принятых</w:t>
      </w:r>
      <w:proofErr w:type="gramEnd"/>
      <w:r w:rsidRPr="00756DD0">
        <w:rPr>
          <w:sz w:val="28"/>
          <w:szCs w:val="28"/>
        </w:rPr>
        <w:t xml:space="preserve"> </w:t>
      </w:r>
      <w:r w:rsidRPr="00756DD0">
        <w:rPr>
          <w:sz w:val="28"/>
          <w:szCs w:val="28"/>
          <w:lang w:val="en-US"/>
        </w:rPr>
        <w:t>MPDU</w:t>
      </w:r>
      <w:r w:rsidRPr="00756DD0">
        <w:rPr>
          <w:sz w:val="28"/>
          <w:szCs w:val="28"/>
        </w:rPr>
        <w:t xml:space="preserve"> с индивидуальным адресом или с групповым адресом с данными или управляющие.</w:t>
      </w:r>
    </w:p>
    <w:p w:rsidR="0057442A" w:rsidRPr="00756DD0" w:rsidRDefault="0057442A" w:rsidP="009514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56DD0">
        <w:rPr>
          <w:sz w:val="28"/>
          <w:szCs w:val="28"/>
        </w:rPr>
        <w:t xml:space="preserve">dot11MulticastReceivedFrameCount - счетчик успешно </w:t>
      </w:r>
      <w:proofErr w:type="gramStart"/>
      <w:r w:rsidRPr="00756DD0">
        <w:rPr>
          <w:sz w:val="28"/>
          <w:szCs w:val="28"/>
        </w:rPr>
        <w:t>принятых</w:t>
      </w:r>
      <w:proofErr w:type="gramEnd"/>
      <w:r w:rsidRPr="00756DD0">
        <w:rPr>
          <w:sz w:val="28"/>
          <w:szCs w:val="28"/>
        </w:rPr>
        <w:t xml:space="preserve"> </w:t>
      </w:r>
      <w:r w:rsidRPr="00756DD0">
        <w:rPr>
          <w:sz w:val="28"/>
          <w:szCs w:val="28"/>
          <w:lang w:val="en-US"/>
        </w:rPr>
        <w:t>MSDU</w:t>
      </w:r>
      <w:r w:rsidRPr="00756DD0">
        <w:rPr>
          <w:sz w:val="28"/>
          <w:szCs w:val="28"/>
        </w:rPr>
        <w:t xml:space="preserve"> </w:t>
      </w:r>
      <w:r w:rsidRPr="00756DD0">
        <w:rPr>
          <w:sz w:val="28"/>
          <w:szCs w:val="28"/>
          <w:lang w:val="en-US"/>
        </w:rPr>
        <w:t>c</w:t>
      </w:r>
      <w:r w:rsidRPr="00756DD0">
        <w:rPr>
          <w:sz w:val="28"/>
          <w:szCs w:val="28"/>
        </w:rPr>
        <w:t xml:space="preserve"> групповым адресом.</w:t>
      </w:r>
    </w:p>
    <w:p w:rsidR="0057442A" w:rsidRPr="00756DD0" w:rsidRDefault="0057442A" w:rsidP="009514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56DD0">
        <w:rPr>
          <w:sz w:val="28"/>
          <w:szCs w:val="28"/>
        </w:rPr>
        <w:t xml:space="preserve">dot11FCSErrorCount – счетчик </w:t>
      </w:r>
      <w:r w:rsidRPr="00756DD0">
        <w:rPr>
          <w:sz w:val="28"/>
          <w:szCs w:val="28"/>
          <w:lang w:val="en-US"/>
        </w:rPr>
        <w:t>MPDU</w:t>
      </w:r>
      <w:r w:rsidRPr="00756DD0">
        <w:rPr>
          <w:sz w:val="28"/>
          <w:szCs w:val="28"/>
        </w:rPr>
        <w:t xml:space="preserve"> с ошибочной контрольной последовательностью</w:t>
      </w:r>
    </w:p>
    <w:p w:rsidR="0057442A" w:rsidRPr="00756DD0" w:rsidRDefault="0057442A" w:rsidP="009514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56DD0">
        <w:rPr>
          <w:sz w:val="28"/>
          <w:szCs w:val="28"/>
          <w:lang w:val="en-US"/>
        </w:rPr>
        <w:t>dot</w:t>
      </w:r>
      <w:r w:rsidRPr="00756DD0">
        <w:rPr>
          <w:sz w:val="28"/>
          <w:szCs w:val="28"/>
        </w:rPr>
        <w:t>11</w:t>
      </w:r>
      <w:proofErr w:type="spellStart"/>
      <w:r w:rsidRPr="00756DD0">
        <w:rPr>
          <w:sz w:val="28"/>
          <w:szCs w:val="28"/>
          <w:lang w:val="en-US"/>
        </w:rPr>
        <w:t>TransmittedFrameCount</w:t>
      </w:r>
      <w:proofErr w:type="spellEnd"/>
      <w:r w:rsidRPr="00756DD0">
        <w:rPr>
          <w:sz w:val="28"/>
          <w:szCs w:val="28"/>
        </w:rPr>
        <w:t xml:space="preserve"> – счетчик всех успешно переданных </w:t>
      </w:r>
      <w:r w:rsidRPr="00756DD0">
        <w:rPr>
          <w:sz w:val="28"/>
          <w:szCs w:val="28"/>
          <w:lang w:val="en-US"/>
        </w:rPr>
        <w:t>MSDU</w:t>
      </w:r>
    </w:p>
    <w:p w:rsidR="0057442A" w:rsidRDefault="0057442A" w:rsidP="009514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56DD0">
        <w:rPr>
          <w:sz w:val="28"/>
          <w:szCs w:val="28"/>
        </w:rPr>
        <w:t>cdot11.</w:t>
      </w:r>
      <w:r w:rsidRPr="00756DD0">
        <w:rPr>
          <w:sz w:val="28"/>
          <w:szCs w:val="28"/>
          <w:lang w:val="en-US"/>
        </w:rPr>
        <w:t>a</w:t>
      </w:r>
      <w:proofErr w:type="spellStart"/>
      <w:r w:rsidRPr="00756DD0">
        <w:rPr>
          <w:sz w:val="28"/>
          <w:szCs w:val="28"/>
        </w:rPr>
        <w:t>ctive.wireless.clients</w:t>
      </w:r>
      <w:proofErr w:type="spellEnd"/>
      <w:r w:rsidRPr="00756DD0">
        <w:rPr>
          <w:sz w:val="28"/>
          <w:szCs w:val="28"/>
        </w:rPr>
        <w:t xml:space="preserve"> — количество беспроводных клиентов ассоциированных с данной точкой доступа.</w:t>
      </w:r>
    </w:p>
    <w:p w:rsidR="00C672F0" w:rsidRPr="00C672F0" w:rsidRDefault="00C672F0" w:rsidP="009514BE">
      <w:pPr>
        <w:pStyle w:val="a3"/>
        <w:spacing w:before="0" w:beforeAutospacing="0" w:after="0"/>
        <w:ind w:left="720"/>
        <w:jc w:val="both"/>
        <w:rPr>
          <w:b/>
          <w:sz w:val="28"/>
          <w:szCs w:val="28"/>
        </w:rPr>
      </w:pPr>
    </w:p>
    <w:p w:rsidR="0057442A" w:rsidRPr="00C672F0" w:rsidRDefault="0057442A" w:rsidP="009514BE">
      <w:pPr>
        <w:pStyle w:val="a3"/>
        <w:numPr>
          <w:ilvl w:val="0"/>
          <w:numId w:val="3"/>
        </w:numPr>
        <w:spacing w:before="0" w:beforeAutospacing="0" w:after="0"/>
        <w:jc w:val="both"/>
        <w:rPr>
          <w:b/>
          <w:sz w:val="28"/>
          <w:szCs w:val="28"/>
        </w:rPr>
      </w:pPr>
      <w:r w:rsidRPr="00C672F0">
        <w:rPr>
          <w:b/>
          <w:sz w:val="28"/>
          <w:szCs w:val="28"/>
        </w:rPr>
        <w:t>Методика определение критериев выбора эффективного протокола доступа</w:t>
      </w:r>
    </w:p>
    <w:p w:rsidR="0057442A" w:rsidRPr="00756DD0" w:rsidRDefault="0057442A" w:rsidP="009514BE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 w:rsidRPr="00756DD0">
        <w:rPr>
          <w:sz w:val="28"/>
          <w:szCs w:val="28"/>
        </w:rPr>
        <w:t xml:space="preserve">Для определения </w:t>
      </w:r>
      <w:r w:rsidR="006E3460" w:rsidRPr="007131B0">
        <w:rPr>
          <w:sz w:val="28"/>
          <w:szCs w:val="28"/>
        </w:rPr>
        <w:t>численных значений</w:t>
      </w:r>
      <w:r w:rsidR="006E3460">
        <w:rPr>
          <w:color w:val="92D050"/>
          <w:sz w:val="28"/>
          <w:szCs w:val="28"/>
        </w:rPr>
        <w:t xml:space="preserve"> </w:t>
      </w:r>
      <w:r w:rsidRPr="00756DD0">
        <w:rPr>
          <w:sz w:val="28"/>
          <w:szCs w:val="28"/>
        </w:rPr>
        <w:t xml:space="preserve">критериев </w:t>
      </w:r>
      <w:proofErr w:type="spellStart"/>
      <w:r w:rsidR="009A42C5" w:rsidRPr="00756DD0">
        <w:rPr>
          <w:sz w:val="28"/>
          <w:szCs w:val="28"/>
        </w:rPr>
        <w:t>провед</w:t>
      </w:r>
      <w:r w:rsidR="007131B0">
        <w:rPr>
          <w:sz w:val="28"/>
          <w:szCs w:val="28"/>
        </w:rPr>
        <w:t>но</w:t>
      </w:r>
      <w:proofErr w:type="spellEnd"/>
      <w:r w:rsidRPr="00756DD0">
        <w:rPr>
          <w:sz w:val="28"/>
          <w:szCs w:val="28"/>
        </w:rPr>
        <w:t xml:space="preserve"> экспериментальное моделирование беспроводной сети с помощью программного средства </w:t>
      </w:r>
      <w:r w:rsidRPr="00756DD0">
        <w:rPr>
          <w:sz w:val="28"/>
          <w:szCs w:val="28"/>
          <w:lang w:val="en-US"/>
        </w:rPr>
        <w:t>Riverbed</w:t>
      </w:r>
      <w:r w:rsidRPr="00756DD0">
        <w:rPr>
          <w:sz w:val="28"/>
          <w:szCs w:val="28"/>
        </w:rPr>
        <w:t xml:space="preserve"> </w:t>
      </w:r>
      <w:r w:rsidRPr="00756DD0">
        <w:rPr>
          <w:sz w:val="28"/>
          <w:szCs w:val="28"/>
          <w:lang w:val="en-US"/>
        </w:rPr>
        <w:t>Modeler</w:t>
      </w:r>
      <w:r w:rsidRPr="00756DD0">
        <w:rPr>
          <w:sz w:val="28"/>
          <w:szCs w:val="28"/>
        </w:rPr>
        <w:t xml:space="preserve"> 17.5.</w:t>
      </w:r>
      <w:r w:rsidRPr="00756DD0">
        <w:rPr>
          <w:sz w:val="28"/>
          <w:szCs w:val="28"/>
          <w:lang w:val="en-US"/>
        </w:rPr>
        <w:t>A</w:t>
      </w:r>
      <w:r w:rsidRPr="00756DD0">
        <w:rPr>
          <w:sz w:val="28"/>
          <w:szCs w:val="28"/>
        </w:rPr>
        <w:t xml:space="preserve"> (</w:t>
      </w:r>
      <w:r w:rsidRPr="00756DD0">
        <w:rPr>
          <w:sz w:val="28"/>
          <w:szCs w:val="28"/>
          <w:lang w:val="en-US"/>
        </w:rPr>
        <w:t>Academic</w:t>
      </w:r>
      <w:r w:rsidRPr="00756DD0">
        <w:rPr>
          <w:sz w:val="28"/>
          <w:szCs w:val="28"/>
        </w:rPr>
        <w:t xml:space="preserve"> </w:t>
      </w:r>
      <w:r w:rsidRPr="00756DD0">
        <w:rPr>
          <w:sz w:val="28"/>
          <w:szCs w:val="28"/>
          <w:lang w:val="en-US"/>
        </w:rPr>
        <w:t>Edition</w:t>
      </w:r>
      <w:r w:rsidRPr="00756DD0">
        <w:rPr>
          <w:sz w:val="28"/>
          <w:szCs w:val="28"/>
        </w:rPr>
        <w:t xml:space="preserve">). Данное средство позволяет графически изобразить сетевые устройства и связи между ними. Каждое сетевое устройство включает очередь, процессоры и генераторы трафика. Поведение каждого сетевого устройства определяется, используя диаграммы состояний, а передаваемые данные могут быть определены с помощью соответствующих шаблонов для генераторов трафика. Для моделирования активности пользователей сетей был разработан </w:t>
      </w:r>
      <w:r w:rsidR="009A42C5">
        <w:rPr>
          <w:sz w:val="28"/>
          <w:szCs w:val="28"/>
        </w:rPr>
        <w:t>шаблон</w:t>
      </w:r>
      <w:r w:rsidRPr="00756DD0">
        <w:rPr>
          <w:sz w:val="28"/>
          <w:szCs w:val="28"/>
        </w:rPr>
        <w:t xml:space="preserve"> пользователя </w:t>
      </w:r>
      <w:r w:rsidRPr="00756DD0">
        <w:rPr>
          <w:sz w:val="28"/>
          <w:szCs w:val="28"/>
          <w:lang w:val="en-US"/>
        </w:rPr>
        <w:t>Student</w:t>
      </w:r>
      <w:r w:rsidRPr="00756DD0">
        <w:rPr>
          <w:sz w:val="28"/>
          <w:szCs w:val="28"/>
        </w:rPr>
        <w:t xml:space="preserve">, который определяет параметры генерации трафика для </w:t>
      </w:r>
      <w:r w:rsidR="009A42C5">
        <w:rPr>
          <w:sz w:val="28"/>
          <w:szCs w:val="28"/>
        </w:rPr>
        <w:t xml:space="preserve">каждой </w:t>
      </w:r>
      <w:r w:rsidRPr="00756DD0">
        <w:rPr>
          <w:sz w:val="28"/>
          <w:szCs w:val="28"/>
          <w:lang w:val="en-US"/>
        </w:rPr>
        <w:t>STA</w:t>
      </w:r>
      <w:r w:rsidRPr="00756DD0">
        <w:rPr>
          <w:sz w:val="28"/>
          <w:szCs w:val="28"/>
        </w:rPr>
        <w:t xml:space="preserve">. </w:t>
      </w:r>
    </w:p>
    <w:p w:rsidR="0057442A" w:rsidRPr="00756DD0" w:rsidRDefault="0057442A" w:rsidP="00951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56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3771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2A" w:rsidRPr="00756DD0" w:rsidRDefault="0057442A" w:rsidP="009514BE">
      <w:pPr>
        <w:pStyle w:val="a4"/>
        <w:spacing w:after="0"/>
        <w:rPr>
          <w:szCs w:val="28"/>
        </w:rPr>
      </w:pPr>
      <w:r w:rsidRPr="00756DD0">
        <w:rPr>
          <w:szCs w:val="28"/>
        </w:rPr>
        <w:t xml:space="preserve">Рисунок </w:t>
      </w:r>
      <w:r w:rsidR="005C1F06" w:rsidRPr="00756DD0">
        <w:rPr>
          <w:szCs w:val="28"/>
        </w:rPr>
        <w:fldChar w:fldCharType="begin"/>
      </w:r>
      <w:r w:rsidRPr="00756DD0">
        <w:rPr>
          <w:szCs w:val="28"/>
        </w:rPr>
        <w:instrText xml:space="preserve"> SEQ Рисунок \* ARABIC </w:instrText>
      </w:r>
      <w:r w:rsidR="005C1F06" w:rsidRPr="00756DD0">
        <w:rPr>
          <w:szCs w:val="28"/>
        </w:rPr>
        <w:fldChar w:fldCharType="separate"/>
      </w:r>
      <w:r w:rsidRPr="00756DD0">
        <w:rPr>
          <w:noProof/>
          <w:szCs w:val="28"/>
        </w:rPr>
        <w:t>3</w:t>
      </w:r>
      <w:r w:rsidR="005C1F06" w:rsidRPr="00756DD0">
        <w:rPr>
          <w:noProof/>
          <w:szCs w:val="28"/>
        </w:rPr>
        <w:fldChar w:fldCharType="end"/>
      </w:r>
      <w:r w:rsidRPr="00756DD0">
        <w:rPr>
          <w:szCs w:val="28"/>
        </w:rPr>
        <w:t xml:space="preserve"> - Скриншот полей </w:t>
      </w:r>
      <w:r w:rsidR="009A42C5">
        <w:rPr>
          <w:szCs w:val="28"/>
        </w:rPr>
        <w:t>шаблона</w:t>
      </w:r>
      <w:r w:rsidRPr="00756DD0">
        <w:rPr>
          <w:szCs w:val="28"/>
        </w:rPr>
        <w:t xml:space="preserve"> пользователя в средстве моделирования </w:t>
      </w:r>
      <w:r w:rsidRPr="00756DD0">
        <w:rPr>
          <w:szCs w:val="28"/>
          <w:lang w:val="en-US"/>
        </w:rPr>
        <w:t>Riverbed</w:t>
      </w:r>
      <w:r w:rsidRPr="00756DD0">
        <w:rPr>
          <w:szCs w:val="28"/>
        </w:rPr>
        <w:t xml:space="preserve"> </w:t>
      </w:r>
      <w:r w:rsidRPr="00756DD0">
        <w:rPr>
          <w:szCs w:val="28"/>
          <w:lang w:val="en-US"/>
        </w:rPr>
        <w:t>Modeler</w:t>
      </w:r>
      <w:r w:rsidRPr="00756DD0">
        <w:rPr>
          <w:szCs w:val="28"/>
        </w:rPr>
        <w:t xml:space="preserve"> 17.5.</w:t>
      </w:r>
      <w:r w:rsidRPr="00756DD0">
        <w:rPr>
          <w:szCs w:val="28"/>
          <w:lang w:val="en-US"/>
        </w:rPr>
        <w:t>A</w:t>
      </w:r>
      <w:r w:rsidRPr="00756DD0">
        <w:rPr>
          <w:szCs w:val="28"/>
        </w:rPr>
        <w:t xml:space="preserve"> (</w:t>
      </w:r>
      <w:r w:rsidRPr="00756DD0">
        <w:rPr>
          <w:szCs w:val="28"/>
          <w:lang w:val="en-US"/>
        </w:rPr>
        <w:t>Academic</w:t>
      </w:r>
      <w:r w:rsidRPr="00756DD0">
        <w:rPr>
          <w:szCs w:val="28"/>
        </w:rPr>
        <w:t xml:space="preserve"> </w:t>
      </w:r>
      <w:r w:rsidRPr="00756DD0">
        <w:rPr>
          <w:szCs w:val="28"/>
          <w:lang w:val="en-US"/>
        </w:rPr>
        <w:t>Edition</w:t>
      </w:r>
      <w:r w:rsidRPr="00756DD0">
        <w:rPr>
          <w:szCs w:val="28"/>
        </w:rPr>
        <w:t>)</w:t>
      </w:r>
    </w:p>
    <w:p w:rsidR="0057442A" w:rsidRPr="00756DD0" w:rsidRDefault="009A42C5" w:rsidP="0095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D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C1F06" w:rsidRPr="00756DD0">
        <w:rPr>
          <w:rFonts w:ascii="Times New Roman" w:hAnsi="Times New Roman" w:cs="Times New Roman"/>
          <w:sz w:val="28"/>
          <w:szCs w:val="28"/>
        </w:rPr>
        <w:fldChar w:fldCharType="begin"/>
      </w:r>
      <w:r w:rsidRPr="00756DD0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="005C1F06" w:rsidRPr="00756DD0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5C1F06" w:rsidRPr="00756DD0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756DD0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Пояснение полей</w:t>
      </w:r>
      <w:r w:rsidR="0057442A" w:rsidRPr="0075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шаблона пользователя, </w:t>
      </w:r>
      <w:r w:rsidR="0057442A" w:rsidRPr="00756DD0">
        <w:rPr>
          <w:rFonts w:ascii="Times New Roman" w:hAnsi="Times New Roman" w:cs="Times New Roman"/>
          <w:sz w:val="28"/>
          <w:szCs w:val="28"/>
        </w:rPr>
        <w:t>используемы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7442A" w:rsidRPr="00756DD0">
        <w:rPr>
          <w:rFonts w:ascii="Times New Roman" w:hAnsi="Times New Roman" w:cs="Times New Roman"/>
          <w:sz w:val="28"/>
          <w:szCs w:val="28"/>
        </w:rPr>
        <w:t xml:space="preserve"> для моделирования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2"/>
        <w:gridCol w:w="3377"/>
        <w:gridCol w:w="5093"/>
      </w:tblGrid>
      <w:tr w:rsidR="004C0355" w:rsidRPr="009A42C5" w:rsidTr="009A42C5"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4C0355" w:rsidRPr="009A42C5" w:rsidTr="009A42C5"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Time Offset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От 5 до 10 секунд (для каждого типа трафика)</w:t>
            </w:r>
          </w:p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 xml:space="preserve">От 0 до 5 секунд (для запуска </w:t>
            </w:r>
            <w:r w:rsidRPr="009A4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профиля пользователя)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до начала генерации данных</w:t>
            </w:r>
          </w:p>
        </w:tc>
      </w:tr>
      <w:tr w:rsidR="004C0355" w:rsidRPr="009A42C5" w:rsidTr="009A42C5"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Duration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До окончания моделирования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Продолжительность моделирования</w:t>
            </w:r>
          </w:p>
        </w:tc>
      </w:tr>
      <w:tr w:rsidR="004C0355" w:rsidRPr="009A42C5" w:rsidTr="009A42C5"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Используемые параметры генерации трафика для определенных протоколов</w:t>
            </w:r>
          </w:p>
        </w:tc>
      </w:tr>
      <w:tr w:rsidR="004C0355" w:rsidRPr="009A42C5" w:rsidTr="009A42C5"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A4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Browsing</w:t>
            </w:r>
            <w:proofErr w:type="spellEnd"/>
            <w:r w:rsidRPr="009A42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Heavy</w:t>
            </w:r>
            <w:proofErr w:type="spellEnd"/>
            <w:r w:rsidRPr="009A42C5">
              <w:rPr>
                <w:rFonts w:ascii="Times New Roman" w:hAnsi="Times New Roman" w:cs="Times New Roman"/>
                <w:sz w:val="24"/>
                <w:szCs w:val="24"/>
              </w:rPr>
              <w:t xml:space="preserve"> HTTP1.1)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Протокол: </w:t>
            </w:r>
            <w:r w:rsidRPr="009A4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 xml:space="preserve">Время между загрузками страниц: </w:t>
            </w:r>
            <w:r w:rsidRPr="009A4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(60) секунд</w:t>
            </w:r>
          </w:p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Параметры объектов страницы (</w:t>
            </w:r>
            <w:fldSimple w:instr=" REF _Ref493508556 \h  \* MERGEFORMAT ">
              <w:r w:rsidRPr="009A42C5">
                <w:rPr>
                  <w:rFonts w:ascii="Times New Roman" w:hAnsi="Times New Roman" w:cs="Times New Roman"/>
                  <w:sz w:val="24"/>
                  <w:szCs w:val="24"/>
                </w:rPr>
                <w:t>Рисунок 4</w:t>
              </w:r>
            </w:fldSimple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используется для эмулирования обращения к серверу по протоколу </w:t>
            </w:r>
            <w:r w:rsidRPr="009A4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0355" w:rsidRPr="009A42C5" w:rsidTr="009A42C5"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Параметры приложения (</w:t>
            </w:r>
            <w:fldSimple w:instr=" REF _Ref493508652 \h  \* MERGEFORMAT ">
              <w:r w:rsidRPr="009A42C5">
                <w:rPr>
                  <w:rFonts w:ascii="Times New Roman" w:hAnsi="Times New Roman" w:cs="Times New Roman"/>
                  <w:sz w:val="24"/>
                  <w:szCs w:val="24"/>
                </w:rPr>
                <w:t>Рисунок 5</w:t>
              </w:r>
            </w:fldSimple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End"/>
            <w:r w:rsidRPr="009A42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используемое для отправки и скачки почтовых сообщений</w:t>
            </w:r>
          </w:p>
        </w:tc>
      </w:tr>
      <w:tr w:rsidR="004C0355" w:rsidRPr="009A42C5" w:rsidTr="009A42C5"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Параметры приложения (</w:t>
            </w:r>
            <w:fldSimple w:instr=" REF _Ref493508689 \h  \* MERGEFORMAT ">
              <w:r w:rsidRPr="009A42C5">
                <w:rPr>
                  <w:rFonts w:ascii="Times New Roman" w:hAnsi="Times New Roman" w:cs="Times New Roman"/>
                  <w:sz w:val="24"/>
                  <w:szCs w:val="24"/>
                </w:rPr>
                <w:t>Рисунок 6</w:t>
              </w:r>
            </w:fldSimple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7442A" w:rsidRPr="009A42C5" w:rsidRDefault="0057442A" w:rsidP="009514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2C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End"/>
            <w:r w:rsidRPr="009A42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используемое для передачи файлов по протоколу </w:t>
            </w:r>
            <w:r w:rsidRPr="009A4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</w:p>
        </w:tc>
      </w:tr>
    </w:tbl>
    <w:p w:rsidR="0057442A" w:rsidRPr="00756DD0" w:rsidRDefault="0057442A" w:rsidP="009514BE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1504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2A" w:rsidRPr="00756DD0" w:rsidRDefault="0057442A" w:rsidP="009514BE">
      <w:pPr>
        <w:pStyle w:val="a4"/>
        <w:spacing w:after="0"/>
        <w:jc w:val="both"/>
        <w:rPr>
          <w:szCs w:val="28"/>
        </w:rPr>
      </w:pPr>
      <w:bookmarkStart w:id="1" w:name="_Ref493508556"/>
      <w:r w:rsidRPr="00756DD0">
        <w:rPr>
          <w:szCs w:val="28"/>
        </w:rPr>
        <w:t xml:space="preserve">Рисунок </w:t>
      </w:r>
      <w:r w:rsidR="005C1F06" w:rsidRPr="00756DD0">
        <w:rPr>
          <w:szCs w:val="28"/>
        </w:rPr>
        <w:fldChar w:fldCharType="begin"/>
      </w:r>
      <w:r w:rsidRPr="00756DD0">
        <w:rPr>
          <w:szCs w:val="28"/>
        </w:rPr>
        <w:instrText xml:space="preserve"> SEQ Рисунок \* ARABIC </w:instrText>
      </w:r>
      <w:r w:rsidR="005C1F06" w:rsidRPr="00756DD0">
        <w:rPr>
          <w:szCs w:val="28"/>
        </w:rPr>
        <w:fldChar w:fldCharType="separate"/>
      </w:r>
      <w:r w:rsidRPr="00756DD0">
        <w:rPr>
          <w:noProof/>
          <w:szCs w:val="28"/>
        </w:rPr>
        <w:t>4</w:t>
      </w:r>
      <w:r w:rsidR="005C1F06" w:rsidRPr="00756DD0">
        <w:rPr>
          <w:noProof/>
          <w:szCs w:val="28"/>
        </w:rPr>
        <w:fldChar w:fldCharType="end"/>
      </w:r>
      <w:bookmarkEnd w:id="1"/>
      <w:r w:rsidRPr="00756DD0">
        <w:rPr>
          <w:szCs w:val="28"/>
        </w:rPr>
        <w:t xml:space="preserve"> - Скриншот параметров загружаемых страниц для приложения </w:t>
      </w:r>
      <w:proofErr w:type="spellStart"/>
      <w:r w:rsidRPr="00756DD0">
        <w:rPr>
          <w:szCs w:val="28"/>
        </w:rPr>
        <w:t>Web</w:t>
      </w:r>
      <w:proofErr w:type="spellEnd"/>
      <w:r w:rsidRPr="00756DD0">
        <w:rPr>
          <w:szCs w:val="28"/>
        </w:rPr>
        <w:t xml:space="preserve"> </w:t>
      </w:r>
      <w:proofErr w:type="spellStart"/>
      <w:r w:rsidRPr="00756DD0">
        <w:rPr>
          <w:szCs w:val="28"/>
        </w:rPr>
        <w:t>Browsing</w:t>
      </w:r>
      <w:proofErr w:type="spellEnd"/>
      <w:r w:rsidRPr="00756DD0">
        <w:rPr>
          <w:szCs w:val="28"/>
        </w:rPr>
        <w:t xml:space="preserve"> (</w:t>
      </w:r>
      <w:proofErr w:type="spellStart"/>
      <w:r w:rsidRPr="00756DD0">
        <w:rPr>
          <w:szCs w:val="28"/>
        </w:rPr>
        <w:t>Heavy</w:t>
      </w:r>
      <w:proofErr w:type="spellEnd"/>
      <w:r w:rsidRPr="00756DD0">
        <w:rPr>
          <w:szCs w:val="28"/>
        </w:rPr>
        <w:t xml:space="preserve"> HTTP1.1)</w:t>
      </w:r>
    </w:p>
    <w:p w:rsidR="0057442A" w:rsidRPr="00756DD0" w:rsidRDefault="0057442A" w:rsidP="009514BE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2114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7988" b="26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2A" w:rsidRPr="007475EA" w:rsidRDefault="0057442A" w:rsidP="009514BE">
      <w:pPr>
        <w:pStyle w:val="a4"/>
        <w:jc w:val="both"/>
        <w:rPr>
          <w:szCs w:val="28"/>
        </w:rPr>
      </w:pPr>
      <w:bookmarkStart w:id="2" w:name="_Ref493508652"/>
      <w:r w:rsidRPr="00756DD0">
        <w:rPr>
          <w:szCs w:val="28"/>
        </w:rPr>
        <w:t xml:space="preserve">Рисунок </w:t>
      </w:r>
      <w:r w:rsidR="005C1F06" w:rsidRPr="00756DD0">
        <w:rPr>
          <w:szCs w:val="28"/>
        </w:rPr>
        <w:fldChar w:fldCharType="begin"/>
      </w:r>
      <w:r w:rsidRPr="00756DD0">
        <w:rPr>
          <w:szCs w:val="28"/>
        </w:rPr>
        <w:instrText xml:space="preserve"> SEQ Рисунок \* ARABIC </w:instrText>
      </w:r>
      <w:r w:rsidR="005C1F06" w:rsidRPr="00756DD0">
        <w:rPr>
          <w:szCs w:val="28"/>
        </w:rPr>
        <w:fldChar w:fldCharType="separate"/>
      </w:r>
      <w:r w:rsidRPr="00756DD0">
        <w:rPr>
          <w:noProof/>
          <w:szCs w:val="28"/>
        </w:rPr>
        <w:t>5</w:t>
      </w:r>
      <w:r w:rsidR="005C1F06" w:rsidRPr="00756DD0">
        <w:rPr>
          <w:noProof/>
          <w:szCs w:val="28"/>
        </w:rPr>
        <w:fldChar w:fldCharType="end"/>
      </w:r>
      <w:bookmarkEnd w:id="2"/>
      <w:r w:rsidRPr="00756DD0">
        <w:rPr>
          <w:szCs w:val="28"/>
        </w:rPr>
        <w:t xml:space="preserve"> - Скриншот параметров приложения </w:t>
      </w:r>
      <w:r w:rsidRPr="00756DD0">
        <w:rPr>
          <w:szCs w:val="28"/>
          <w:lang w:val="en-US"/>
        </w:rPr>
        <w:t>Email</w:t>
      </w:r>
    </w:p>
    <w:p w:rsidR="0057442A" w:rsidRPr="00756DD0" w:rsidRDefault="0057442A" w:rsidP="00951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56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695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2A" w:rsidRPr="00756DD0" w:rsidRDefault="0057442A" w:rsidP="009514BE">
      <w:pPr>
        <w:pStyle w:val="a4"/>
        <w:jc w:val="both"/>
        <w:rPr>
          <w:szCs w:val="28"/>
        </w:rPr>
      </w:pPr>
      <w:bookmarkStart w:id="3" w:name="_Ref493508689"/>
      <w:r w:rsidRPr="00756DD0">
        <w:rPr>
          <w:szCs w:val="28"/>
        </w:rPr>
        <w:t xml:space="preserve">Рисунок </w:t>
      </w:r>
      <w:r w:rsidR="005C1F06" w:rsidRPr="00756DD0">
        <w:rPr>
          <w:szCs w:val="28"/>
        </w:rPr>
        <w:fldChar w:fldCharType="begin"/>
      </w:r>
      <w:r w:rsidRPr="00756DD0">
        <w:rPr>
          <w:szCs w:val="28"/>
        </w:rPr>
        <w:instrText xml:space="preserve"> SEQ Рисунок \* ARABIC </w:instrText>
      </w:r>
      <w:r w:rsidR="005C1F06" w:rsidRPr="00756DD0">
        <w:rPr>
          <w:szCs w:val="28"/>
        </w:rPr>
        <w:fldChar w:fldCharType="separate"/>
      </w:r>
      <w:r w:rsidRPr="00756DD0">
        <w:rPr>
          <w:noProof/>
          <w:szCs w:val="28"/>
        </w:rPr>
        <w:t>6</w:t>
      </w:r>
      <w:r w:rsidR="005C1F06" w:rsidRPr="00756DD0">
        <w:rPr>
          <w:noProof/>
          <w:szCs w:val="28"/>
        </w:rPr>
        <w:fldChar w:fldCharType="end"/>
      </w:r>
      <w:bookmarkEnd w:id="3"/>
      <w:r w:rsidRPr="00756DD0">
        <w:rPr>
          <w:szCs w:val="28"/>
        </w:rPr>
        <w:t xml:space="preserve"> - Скриншот параметров приложения </w:t>
      </w:r>
      <w:r w:rsidRPr="00756DD0">
        <w:rPr>
          <w:szCs w:val="28"/>
          <w:lang w:val="en-US"/>
        </w:rPr>
        <w:t>FTP</w:t>
      </w:r>
    </w:p>
    <w:p w:rsidR="0057442A" w:rsidRDefault="0057442A" w:rsidP="009514B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56DD0">
        <w:rPr>
          <w:rFonts w:ascii="Times New Roman" w:hAnsi="Times New Roman" w:cs="Times New Roman"/>
          <w:sz w:val="28"/>
          <w:szCs w:val="28"/>
        </w:rPr>
        <w:t xml:space="preserve">На </w:t>
      </w:r>
      <w:fldSimple w:instr=" REF _Ref491906302 \h  \* MERGEFORMAT ">
        <w:r w:rsidRPr="00756DD0">
          <w:rPr>
            <w:rFonts w:ascii="Times New Roman" w:hAnsi="Times New Roman" w:cs="Times New Roman"/>
            <w:sz w:val="28"/>
            <w:szCs w:val="28"/>
          </w:rPr>
          <w:t>рисунке 2</w:t>
        </w:r>
      </w:fldSimple>
      <w:r w:rsidRPr="00756DD0">
        <w:rPr>
          <w:rFonts w:ascii="Times New Roman" w:hAnsi="Times New Roman" w:cs="Times New Roman"/>
          <w:sz w:val="28"/>
          <w:szCs w:val="28"/>
        </w:rPr>
        <w:t xml:space="preserve"> представлены результаты моделирования пропускной способности точки доступа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'</m:t>
        </m:r>
      </m:oMath>
      <w:r w:rsidRPr="00756DD0">
        <w:rPr>
          <w:rFonts w:ascii="Times New Roman" w:hAnsi="Times New Roman" w:cs="Times New Roman"/>
          <w:sz w:val="28"/>
          <w:szCs w:val="28"/>
        </w:rPr>
        <w:t xml:space="preserve"> и задержки </w:t>
      </w:r>
      <w:proofErr w:type="gramStart"/>
      <w:r w:rsidRPr="00756DD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56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DD0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Pr="00756DD0">
        <w:rPr>
          <w:rFonts w:ascii="Times New Roman" w:hAnsi="Times New Roman" w:cs="Times New Roman"/>
          <w:sz w:val="28"/>
          <w:szCs w:val="28"/>
        </w:rPr>
        <w:t xml:space="preserve"> данных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756DD0">
        <w:rPr>
          <w:rFonts w:ascii="Times New Roman" w:hAnsi="Times New Roman" w:cs="Times New Roman"/>
          <w:sz w:val="28"/>
          <w:szCs w:val="28"/>
        </w:rPr>
        <w:t xml:space="preserve"> в зависимости от количества станций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756DD0">
        <w:rPr>
          <w:rFonts w:ascii="Times New Roman" w:hAnsi="Times New Roman" w:cs="Times New Roman"/>
          <w:sz w:val="28"/>
          <w:szCs w:val="28"/>
        </w:rPr>
        <w:t xml:space="preserve"> и в зависимости от используемого </w:t>
      </w:r>
      <w:r w:rsidR="009A42C5">
        <w:rPr>
          <w:rFonts w:ascii="Times New Roman" w:hAnsi="Times New Roman" w:cs="Times New Roman"/>
          <w:sz w:val="28"/>
          <w:szCs w:val="28"/>
        </w:rPr>
        <w:t>протокола</w:t>
      </w:r>
      <w:r w:rsidRPr="00756DD0">
        <w:rPr>
          <w:rFonts w:ascii="Times New Roman" w:hAnsi="Times New Roman" w:cs="Times New Roman"/>
          <w:sz w:val="28"/>
          <w:szCs w:val="28"/>
        </w:rPr>
        <w:t xml:space="preserve"> </w:t>
      </w:r>
      <w:r w:rsidR="009A42C5">
        <w:rPr>
          <w:rFonts w:ascii="Times New Roman" w:hAnsi="Times New Roman" w:cs="Times New Roman"/>
          <w:sz w:val="28"/>
          <w:szCs w:val="28"/>
        </w:rPr>
        <w:t>доступа к беспроводной сети</w:t>
      </w:r>
      <w:r w:rsidRPr="00756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2C5" w:rsidRPr="00756DD0" w:rsidRDefault="009A42C5" w:rsidP="009514B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7442A" w:rsidRPr="00756DD0" w:rsidRDefault="0057442A" w:rsidP="009514BE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D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70170" cy="3515995"/>
            <wp:effectExtent l="0" t="0" r="11430" b="2730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442A" w:rsidRPr="00756DD0" w:rsidRDefault="0057442A" w:rsidP="009514BE">
      <w:pPr>
        <w:pStyle w:val="a4"/>
        <w:spacing w:after="0"/>
        <w:rPr>
          <w:szCs w:val="28"/>
        </w:rPr>
      </w:pPr>
      <w:bookmarkStart w:id="4" w:name="_Ref491906302"/>
      <w:r w:rsidRPr="00756DD0">
        <w:rPr>
          <w:szCs w:val="28"/>
        </w:rPr>
        <w:t xml:space="preserve">Рисунок </w:t>
      </w:r>
      <w:bookmarkEnd w:id="4"/>
      <w:r w:rsidR="009A42C5">
        <w:rPr>
          <w:szCs w:val="28"/>
        </w:rPr>
        <w:t>2</w:t>
      </w:r>
      <w:r w:rsidRPr="00756DD0">
        <w:rPr>
          <w:szCs w:val="28"/>
        </w:rPr>
        <w:t xml:space="preserve"> - Пропускная способность точки доступа для </w:t>
      </w:r>
      <w:r w:rsidR="009A42C5">
        <w:rPr>
          <w:szCs w:val="28"/>
        </w:rPr>
        <w:t>различных протоколов доступа к беспроводной сети</w:t>
      </w:r>
    </w:p>
    <w:p w:rsidR="0057442A" w:rsidRPr="00756DD0" w:rsidRDefault="0057442A" w:rsidP="009514B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56DD0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9A42C5">
        <w:rPr>
          <w:rFonts w:ascii="Times New Roman" w:hAnsi="Times New Roman" w:cs="Times New Roman"/>
          <w:sz w:val="28"/>
          <w:szCs w:val="28"/>
        </w:rPr>
        <w:t>протокола</w:t>
      </w:r>
      <w:r w:rsidRPr="00756DD0">
        <w:rPr>
          <w:rFonts w:ascii="Times New Roman" w:hAnsi="Times New Roman" w:cs="Times New Roman"/>
          <w:sz w:val="28"/>
          <w:szCs w:val="28"/>
        </w:rPr>
        <w:t xml:space="preserve"> </w:t>
      </w:r>
      <w:r w:rsidRPr="00756DD0">
        <w:rPr>
          <w:rFonts w:ascii="Times New Roman" w:hAnsi="Times New Roman" w:cs="Times New Roman"/>
          <w:sz w:val="28"/>
          <w:szCs w:val="28"/>
          <w:lang w:val="en-US"/>
        </w:rPr>
        <w:t>PCF</w:t>
      </w:r>
      <w:r w:rsidRPr="00756DD0">
        <w:rPr>
          <w:rFonts w:ascii="Times New Roman" w:hAnsi="Times New Roman" w:cs="Times New Roman"/>
          <w:sz w:val="28"/>
          <w:szCs w:val="28"/>
        </w:rPr>
        <w:t xml:space="preserve"> мы получаем рост средней пропускной способности от 7 </w:t>
      </w:r>
      <w:proofErr w:type="gramStart"/>
      <w:r w:rsidRPr="00756DD0">
        <w:rPr>
          <w:rFonts w:ascii="Times New Roman" w:hAnsi="Times New Roman" w:cs="Times New Roman"/>
          <w:sz w:val="28"/>
          <w:szCs w:val="28"/>
        </w:rPr>
        <w:t>подключенных</w:t>
      </w:r>
      <w:proofErr w:type="gramEnd"/>
      <w:r w:rsidRPr="00756DD0">
        <w:rPr>
          <w:rFonts w:ascii="Times New Roman" w:hAnsi="Times New Roman" w:cs="Times New Roman"/>
          <w:sz w:val="28"/>
          <w:szCs w:val="28"/>
        </w:rPr>
        <w:t xml:space="preserve"> станции.</w:t>
      </w:r>
    </w:p>
    <w:p w:rsidR="0057442A" w:rsidRPr="00756DD0" w:rsidRDefault="0057442A" w:rsidP="009514BE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0310" cy="2105025"/>
            <wp:effectExtent l="0" t="0" r="27940" b="952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442A" w:rsidRPr="00756DD0" w:rsidRDefault="0057442A" w:rsidP="009514BE">
      <w:pPr>
        <w:pStyle w:val="a4"/>
        <w:spacing w:after="0"/>
        <w:rPr>
          <w:szCs w:val="28"/>
        </w:rPr>
      </w:pPr>
      <w:r w:rsidRPr="00756DD0">
        <w:rPr>
          <w:szCs w:val="28"/>
        </w:rPr>
        <w:t xml:space="preserve">Рисунок </w:t>
      </w:r>
      <w:r w:rsidR="009A42C5">
        <w:rPr>
          <w:szCs w:val="28"/>
        </w:rPr>
        <w:t>3</w:t>
      </w:r>
      <w:r w:rsidRPr="00756DD0">
        <w:rPr>
          <w:szCs w:val="28"/>
        </w:rPr>
        <w:t xml:space="preserve"> - Задержка передаваемых точкой доступа данных для </w:t>
      </w:r>
      <w:r w:rsidR="009A42C5">
        <w:rPr>
          <w:szCs w:val="28"/>
        </w:rPr>
        <w:t>различных протоколов доступа к беспроводной сети</w:t>
      </w:r>
    </w:p>
    <w:p w:rsidR="0057442A" w:rsidRPr="00756DD0" w:rsidRDefault="0057442A" w:rsidP="0095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42A" w:rsidRPr="00756DD0" w:rsidRDefault="0057442A" w:rsidP="00951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56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3770" cy="1685925"/>
            <wp:effectExtent l="0" t="0" r="17780" b="952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A42C5" w:rsidRPr="00756DD0" w:rsidRDefault="0057442A" w:rsidP="009514BE">
      <w:pPr>
        <w:pStyle w:val="a4"/>
        <w:rPr>
          <w:szCs w:val="28"/>
        </w:rPr>
      </w:pPr>
      <w:bookmarkStart w:id="5" w:name="_Ref493504268"/>
      <w:r w:rsidRPr="00756DD0">
        <w:rPr>
          <w:szCs w:val="28"/>
        </w:rPr>
        <w:t xml:space="preserve">Рисунок </w:t>
      </w:r>
      <w:bookmarkEnd w:id="5"/>
      <w:r w:rsidR="009A42C5">
        <w:rPr>
          <w:szCs w:val="28"/>
        </w:rPr>
        <w:t>4</w:t>
      </w:r>
      <w:r w:rsidRPr="00756DD0">
        <w:rPr>
          <w:szCs w:val="28"/>
        </w:rPr>
        <w:t xml:space="preserve"> - Сравнение количества неудачных попыток передачи </w:t>
      </w:r>
      <w:r w:rsidR="009A42C5" w:rsidRPr="00756DD0">
        <w:rPr>
          <w:szCs w:val="28"/>
        </w:rPr>
        <w:t xml:space="preserve">для </w:t>
      </w:r>
      <w:r w:rsidR="009A42C5">
        <w:rPr>
          <w:szCs w:val="28"/>
        </w:rPr>
        <w:t>различных протоколов доступа к беспроводной сети</w:t>
      </w:r>
    </w:p>
    <w:p w:rsidR="0057442A" w:rsidRPr="00756DD0" w:rsidRDefault="0057442A" w:rsidP="009514BE">
      <w:pPr>
        <w:pStyle w:val="a4"/>
        <w:spacing w:after="0"/>
        <w:jc w:val="both"/>
        <w:rPr>
          <w:szCs w:val="28"/>
        </w:rPr>
      </w:pPr>
      <w:r w:rsidRPr="00756DD0">
        <w:rPr>
          <w:szCs w:val="28"/>
        </w:rPr>
        <w:t xml:space="preserve">Параметр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r</m:t>
            </m:r>
          </m:sub>
        </m:sSub>
      </m:oMath>
      <w:r w:rsidRPr="00756DD0">
        <w:rPr>
          <w:szCs w:val="28"/>
        </w:rPr>
        <w:t xml:space="preserve"> - показывает количество повторов передачи кадров. При увеличении значения данного параметра приоритетным становится </w:t>
      </w:r>
      <w:r w:rsidR="009A42C5">
        <w:rPr>
          <w:szCs w:val="28"/>
        </w:rPr>
        <w:t>протокол</w:t>
      </w:r>
      <w:r w:rsidRPr="00756DD0">
        <w:rPr>
          <w:szCs w:val="28"/>
        </w:rPr>
        <w:t xml:space="preserve"> </w:t>
      </w:r>
      <w:r w:rsidRPr="00756DD0">
        <w:rPr>
          <w:szCs w:val="28"/>
          <w:lang w:val="en-US"/>
        </w:rPr>
        <w:t>PCF</w:t>
      </w:r>
      <w:r w:rsidRPr="00756DD0">
        <w:rPr>
          <w:szCs w:val="28"/>
        </w:rPr>
        <w:t>.</w:t>
      </w:r>
    </w:p>
    <w:p w:rsidR="0057442A" w:rsidRPr="00756DD0" w:rsidRDefault="0057442A" w:rsidP="0095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D0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7131B0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Pr="00756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1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C1F06" w:rsidRPr="00756DD0">
        <w:rPr>
          <w:rFonts w:ascii="Times New Roman" w:hAnsi="Times New Roman" w:cs="Times New Roman"/>
          <w:sz w:val="28"/>
          <w:szCs w:val="28"/>
        </w:rPr>
        <w:fldChar w:fldCharType="begin"/>
      </w:r>
      <w:r w:rsidRPr="00756DD0">
        <w:rPr>
          <w:rFonts w:ascii="Times New Roman" w:hAnsi="Times New Roman" w:cs="Times New Roman"/>
          <w:sz w:val="28"/>
          <w:szCs w:val="28"/>
        </w:rPr>
        <w:instrText xml:space="preserve"> REF _Ref493504268 \h  \* MERGEFORMAT </w:instrText>
      </w:r>
      <w:r w:rsidR="005C1F06" w:rsidRPr="00756DD0">
        <w:rPr>
          <w:rFonts w:ascii="Times New Roman" w:hAnsi="Times New Roman" w:cs="Times New Roman"/>
          <w:sz w:val="28"/>
          <w:szCs w:val="28"/>
        </w:rPr>
      </w:r>
      <w:r w:rsidR="005C1F06" w:rsidRPr="00756DD0">
        <w:rPr>
          <w:rFonts w:ascii="Times New Roman" w:hAnsi="Times New Roman" w:cs="Times New Roman"/>
          <w:sz w:val="28"/>
          <w:szCs w:val="28"/>
        </w:rPr>
        <w:fldChar w:fldCharType="separate"/>
      </w:r>
      <w:r w:rsidRPr="00756DD0">
        <w:rPr>
          <w:rFonts w:ascii="Times New Roman" w:hAnsi="Times New Roman" w:cs="Times New Roman"/>
          <w:sz w:val="28"/>
          <w:szCs w:val="28"/>
        </w:rPr>
        <w:t>исунк</w:t>
      </w:r>
      <w:r w:rsidR="00014F6D">
        <w:rPr>
          <w:rFonts w:ascii="Times New Roman" w:hAnsi="Times New Roman" w:cs="Times New Roman"/>
          <w:sz w:val="28"/>
          <w:szCs w:val="28"/>
        </w:rPr>
        <w:t>а</w:t>
      </w:r>
      <w:r w:rsidRPr="00756DD0">
        <w:rPr>
          <w:rFonts w:ascii="Times New Roman" w:hAnsi="Times New Roman" w:cs="Times New Roman"/>
          <w:sz w:val="28"/>
          <w:szCs w:val="28"/>
        </w:rPr>
        <w:t xml:space="preserve"> </w:t>
      </w:r>
      <w:r w:rsidRPr="00756DD0">
        <w:rPr>
          <w:rFonts w:ascii="Times New Roman" w:hAnsi="Times New Roman" w:cs="Times New Roman"/>
          <w:noProof/>
          <w:sz w:val="28"/>
          <w:szCs w:val="28"/>
        </w:rPr>
        <w:t>3</w:t>
      </w:r>
      <w:r w:rsidR="005C1F06" w:rsidRPr="00756DD0">
        <w:rPr>
          <w:rFonts w:ascii="Times New Roman" w:hAnsi="Times New Roman" w:cs="Times New Roman"/>
          <w:sz w:val="28"/>
          <w:szCs w:val="28"/>
        </w:rPr>
        <w:fldChar w:fldCharType="end"/>
      </w:r>
      <w:r w:rsidR="00014F6D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Pr="00756DD0">
        <w:rPr>
          <w:rFonts w:ascii="Times New Roman" w:hAnsi="Times New Roman" w:cs="Times New Roman"/>
          <w:sz w:val="28"/>
          <w:szCs w:val="28"/>
        </w:rPr>
        <w:t xml:space="preserve"> с ростом количества станций увеличивается количество попыток передачи и увеличивается количество пакетов передаваемых повторно, среднее значение от 7 станций составляет 0,05 пакетов в пределах одной передачи. </w:t>
      </w:r>
    </w:p>
    <w:p w:rsidR="0057442A" w:rsidRPr="00756DD0" w:rsidRDefault="00014F6D" w:rsidP="0095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D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анализа</w:t>
      </w:r>
      <w:r w:rsidRPr="0075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Pr="00756DD0">
        <w:rPr>
          <w:rFonts w:ascii="Times New Roman" w:hAnsi="Times New Roman" w:cs="Times New Roman"/>
          <w:sz w:val="28"/>
          <w:szCs w:val="28"/>
        </w:rPr>
        <w:t xml:space="preserve"> </w:t>
      </w:r>
      <w:r w:rsidR="0057442A" w:rsidRPr="00756DD0">
        <w:rPr>
          <w:rFonts w:ascii="Times New Roman" w:hAnsi="Times New Roman" w:cs="Times New Roman"/>
          <w:sz w:val="28"/>
          <w:szCs w:val="28"/>
        </w:rPr>
        <w:t xml:space="preserve">при 7 станция доля управляющего трафика для режима </w:t>
      </w:r>
      <w:r w:rsidR="0057442A" w:rsidRPr="00756DD0">
        <w:rPr>
          <w:rFonts w:ascii="Times New Roman" w:hAnsi="Times New Roman" w:cs="Times New Roman"/>
          <w:sz w:val="28"/>
          <w:szCs w:val="28"/>
          <w:lang w:val="en-US"/>
        </w:rPr>
        <w:t>PCF</w:t>
      </w:r>
      <w:r w:rsidR="0057442A" w:rsidRPr="00756DD0">
        <w:rPr>
          <w:rFonts w:ascii="Times New Roman" w:hAnsi="Times New Roman" w:cs="Times New Roman"/>
          <w:sz w:val="28"/>
          <w:szCs w:val="28"/>
        </w:rPr>
        <w:t xml:space="preserve"> составляла 17%. </w:t>
      </w:r>
    </w:p>
    <w:p w:rsidR="0057442A" w:rsidRPr="00756DD0" w:rsidRDefault="0057442A" w:rsidP="00951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2685" cy="7131685"/>
            <wp:effectExtent l="0" t="0" r="18415" b="1206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A42C5" w:rsidRPr="00756DD0" w:rsidRDefault="0057442A" w:rsidP="009514BE">
      <w:pPr>
        <w:pStyle w:val="a4"/>
        <w:spacing w:after="0"/>
        <w:rPr>
          <w:szCs w:val="28"/>
        </w:rPr>
      </w:pPr>
      <w:bookmarkStart w:id="6" w:name="_Ref493504157"/>
      <w:r w:rsidRPr="00756DD0">
        <w:rPr>
          <w:szCs w:val="28"/>
        </w:rPr>
        <w:t xml:space="preserve">Рисунок </w:t>
      </w:r>
      <w:bookmarkEnd w:id="6"/>
      <w:r w:rsidR="009A42C5">
        <w:rPr>
          <w:szCs w:val="28"/>
        </w:rPr>
        <w:t>5</w:t>
      </w:r>
      <w:r w:rsidRPr="00756DD0">
        <w:rPr>
          <w:szCs w:val="28"/>
        </w:rPr>
        <w:t xml:space="preserve"> -  Доля управляющего трафика </w:t>
      </w:r>
      <m:oMath>
        <m:r>
          <w:rPr>
            <w:rFonts w:ascii="Cambria Math" w:hAnsi="Cambria Math"/>
            <w:szCs w:val="28"/>
            <w:lang w:val="en-US"/>
          </w:rPr>
          <m:t>P</m:t>
        </m:r>
      </m:oMath>
      <w:r w:rsidRPr="00756DD0">
        <w:rPr>
          <w:szCs w:val="28"/>
        </w:rPr>
        <w:t xml:space="preserve"> </w:t>
      </w:r>
      <w:r w:rsidR="009A42C5" w:rsidRPr="00756DD0">
        <w:rPr>
          <w:szCs w:val="28"/>
        </w:rPr>
        <w:t xml:space="preserve">для </w:t>
      </w:r>
      <w:r w:rsidR="009A42C5">
        <w:rPr>
          <w:szCs w:val="28"/>
        </w:rPr>
        <w:t>различных протоколов доступа к беспроводной сети</w:t>
      </w:r>
    </w:p>
    <w:p w:rsidR="0057442A" w:rsidRPr="00756DD0" w:rsidRDefault="0057442A" w:rsidP="00951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42A" w:rsidRDefault="0057442A" w:rsidP="009514B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56DD0">
        <w:rPr>
          <w:rFonts w:ascii="Times New Roman" w:hAnsi="Times New Roman" w:cs="Times New Roman"/>
          <w:sz w:val="28"/>
          <w:szCs w:val="28"/>
        </w:rPr>
        <w:t>По данным</w:t>
      </w:r>
      <w:r w:rsidR="00014F6D">
        <w:rPr>
          <w:rFonts w:ascii="Times New Roman" w:hAnsi="Times New Roman" w:cs="Times New Roman"/>
          <w:sz w:val="28"/>
          <w:szCs w:val="28"/>
        </w:rPr>
        <w:t>, представленным на</w:t>
      </w:r>
      <w:r w:rsidRPr="00756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F6D" w:rsidRPr="00014F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C1F06" w:rsidRPr="00014F6D">
        <w:rPr>
          <w:rFonts w:ascii="Times New Roman" w:hAnsi="Times New Roman" w:cs="Times New Roman"/>
          <w:sz w:val="28"/>
          <w:szCs w:val="28"/>
        </w:rPr>
        <w:fldChar w:fldCharType="begin"/>
      </w:r>
      <w:r w:rsidR="005C1F06" w:rsidRPr="00014F6D">
        <w:rPr>
          <w:rFonts w:ascii="Times New Roman" w:hAnsi="Times New Roman" w:cs="Times New Roman"/>
          <w:sz w:val="28"/>
          <w:szCs w:val="28"/>
        </w:rPr>
        <w:instrText xml:space="preserve"> REF _Ref493504157 \h  \* MERGEFORMAT </w:instrText>
      </w:r>
      <w:r w:rsidR="005C1F06" w:rsidRPr="00014F6D">
        <w:rPr>
          <w:rFonts w:ascii="Times New Roman" w:hAnsi="Times New Roman" w:cs="Times New Roman"/>
          <w:sz w:val="28"/>
          <w:szCs w:val="28"/>
        </w:rPr>
      </w:r>
      <w:r w:rsidR="005C1F06" w:rsidRPr="00014F6D">
        <w:rPr>
          <w:rFonts w:ascii="Times New Roman" w:hAnsi="Times New Roman" w:cs="Times New Roman"/>
          <w:sz w:val="28"/>
          <w:szCs w:val="28"/>
        </w:rPr>
        <w:fldChar w:fldCharType="separate"/>
      </w:r>
      <w:r w:rsidRPr="00014F6D">
        <w:rPr>
          <w:rFonts w:ascii="Times New Roman" w:hAnsi="Times New Roman" w:cs="Times New Roman"/>
          <w:sz w:val="28"/>
          <w:szCs w:val="28"/>
        </w:rPr>
        <w:t>исунк</w:t>
      </w:r>
      <w:r w:rsidR="00014F6D" w:rsidRPr="00014F6D">
        <w:rPr>
          <w:rFonts w:ascii="Times New Roman" w:hAnsi="Times New Roman" w:cs="Times New Roman"/>
          <w:sz w:val="28"/>
          <w:szCs w:val="28"/>
        </w:rPr>
        <w:t>е</w:t>
      </w:r>
      <w:r w:rsidRPr="00014F6D">
        <w:rPr>
          <w:rFonts w:ascii="Times New Roman" w:hAnsi="Times New Roman" w:cs="Times New Roman"/>
          <w:sz w:val="28"/>
          <w:szCs w:val="28"/>
        </w:rPr>
        <w:t xml:space="preserve"> 4</w:t>
      </w:r>
      <w:r w:rsidR="005C1F06" w:rsidRPr="00014F6D">
        <w:rPr>
          <w:rFonts w:ascii="Times New Roman" w:hAnsi="Times New Roman" w:cs="Times New Roman"/>
          <w:sz w:val="28"/>
          <w:szCs w:val="28"/>
        </w:rPr>
        <w:fldChar w:fldCharType="end"/>
      </w:r>
      <w:r w:rsidR="00014F6D" w:rsidRPr="00014F6D">
        <w:rPr>
          <w:rFonts w:ascii="Times New Roman" w:hAnsi="Times New Roman" w:cs="Times New Roman"/>
          <w:sz w:val="28"/>
          <w:szCs w:val="28"/>
        </w:rPr>
        <w:t>, установлено</w:t>
      </w:r>
      <w:r w:rsidRPr="00756DD0">
        <w:rPr>
          <w:rFonts w:ascii="Times New Roman" w:hAnsi="Times New Roman" w:cs="Times New Roman"/>
          <w:sz w:val="28"/>
          <w:szCs w:val="28"/>
        </w:rPr>
        <w:t xml:space="preserve"> неэффективность </w:t>
      </w:r>
      <w:r w:rsidR="009A42C5">
        <w:rPr>
          <w:rFonts w:ascii="Times New Roman" w:hAnsi="Times New Roman" w:cs="Times New Roman"/>
          <w:sz w:val="28"/>
          <w:szCs w:val="28"/>
        </w:rPr>
        <w:t>протокола</w:t>
      </w:r>
      <w:r w:rsidRPr="00756DD0">
        <w:rPr>
          <w:rFonts w:ascii="Times New Roman" w:hAnsi="Times New Roman" w:cs="Times New Roman"/>
          <w:sz w:val="28"/>
          <w:szCs w:val="28"/>
        </w:rPr>
        <w:t xml:space="preserve"> </w:t>
      </w:r>
      <w:r w:rsidRPr="00756DD0">
        <w:rPr>
          <w:rFonts w:ascii="Times New Roman" w:hAnsi="Times New Roman" w:cs="Times New Roman"/>
          <w:sz w:val="28"/>
          <w:szCs w:val="28"/>
          <w:lang w:val="en-US"/>
        </w:rPr>
        <w:t>PCF</w:t>
      </w:r>
      <w:r w:rsidRPr="00756DD0">
        <w:rPr>
          <w:rFonts w:ascii="Times New Roman" w:hAnsi="Times New Roman" w:cs="Times New Roman"/>
          <w:sz w:val="28"/>
          <w:szCs w:val="28"/>
        </w:rPr>
        <w:t xml:space="preserve"> можно определить по неудачном опросе станций и увеличению принимаемого станциями управляющего трафика. </w:t>
      </w:r>
    </w:p>
    <w:p w:rsidR="009A42C5" w:rsidRPr="00756DD0" w:rsidRDefault="009A42C5" w:rsidP="009514B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7442A" w:rsidRDefault="0057442A" w:rsidP="009514BE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2C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A42C5" w:rsidRPr="009A42C5" w:rsidRDefault="009A42C5" w:rsidP="009514BE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42A" w:rsidRPr="00756DD0" w:rsidRDefault="00EB5E45" w:rsidP="0095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DD0">
        <w:rPr>
          <w:rFonts w:ascii="Times New Roman" w:hAnsi="Times New Roman" w:cs="Times New Roman"/>
          <w:sz w:val="28"/>
          <w:szCs w:val="28"/>
        </w:rPr>
        <w:t>Параметры,</w:t>
      </w:r>
      <w:r w:rsidR="0057442A" w:rsidRPr="00756DD0">
        <w:rPr>
          <w:rFonts w:ascii="Times New Roman" w:hAnsi="Times New Roman" w:cs="Times New Roman"/>
          <w:sz w:val="28"/>
          <w:szCs w:val="28"/>
        </w:rPr>
        <w:t xml:space="preserve"> выбранные в работе</w:t>
      </w:r>
      <w:r w:rsidR="009514BE">
        <w:rPr>
          <w:rFonts w:ascii="Times New Roman" w:hAnsi="Times New Roman" w:cs="Times New Roman"/>
          <w:sz w:val="28"/>
          <w:szCs w:val="28"/>
        </w:rPr>
        <w:t>,</w:t>
      </w:r>
      <w:r w:rsidR="0057442A" w:rsidRPr="00756DD0">
        <w:rPr>
          <w:rFonts w:ascii="Times New Roman" w:hAnsi="Times New Roman" w:cs="Times New Roman"/>
          <w:sz w:val="28"/>
          <w:szCs w:val="28"/>
        </w:rPr>
        <w:t xml:space="preserve"> доступны для считывания с помощью протокола </w:t>
      </w:r>
      <w:r w:rsidR="0057442A" w:rsidRPr="00756DD0">
        <w:rPr>
          <w:rFonts w:ascii="Times New Roman" w:hAnsi="Times New Roman" w:cs="Times New Roman"/>
          <w:sz w:val="28"/>
          <w:szCs w:val="28"/>
          <w:lang w:val="en-US"/>
        </w:rPr>
        <w:t>SNMP</w:t>
      </w:r>
      <w:r w:rsidR="0057442A" w:rsidRPr="00756DD0">
        <w:rPr>
          <w:rFonts w:ascii="Times New Roman" w:hAnsi="Times New Roman" w:cs="Times New Roman"/>
          <w:sz w:val="28"/>
          <w:szCs w:val="28"/>
        </w:rPr>
        <w:t xml:space="preserve"> и позволяют получать точную информацию о состоянии беспроводной сети.</w:t>
      </w:r>
    </w:p>
    <w:p w:rsidR="0057442A" w:rsidRPr="00EB5E45" w:rsidRDefault="00EB5E45" w:rsidP="0095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эксперимента было установлено, что при использовании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DCF</w:t>
      </w:r>
      <w:r w:rsidRPr="00EB5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увеличении</w:t>
      </w:r>
      <w:r w:rsidR="0057442A" w:rsidRPr="00756DD0">
        <w:rPr>
          <w:rFonts w:ascii="Times New Roman" w:hAnsi="Times New Roman" w:cs="Times New Roman"/>
          <w:sz w:val="28"/>
          <w:szCs w:val="28"/>
        </w:rPr>
        <w:t xml:space="preserve"> количества</w:t>
      </w:r>
      <w:r>
        <w:rPr>
          <w:rFonts w:ascii="Times New Roman" w:hAnsi="Times New Roman" w:cs="Times New Roman"/>
          <w:sz w:val="28"/>
          <w:szCs w:val="28"/>
        </w:rPr>
        <w:t xml:space="preserve"> подключенных</w:t>
      </w:r>
      <w:r w:rsidR="0057442A" w:rsidRPr="00756DD0">
        <w:rPr>
          <w:rFonts w:ascii="Times New Roman" w:hAnsi="Times New Roman" w:cs="Times New Roman"/>
          <w:sz w:val="28"/>
          <w:szCs w:val="28"/>
        </w:rPr>
        <w:t xml:space="preserve"> станций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="0057442A" w:rsidRPr="00756DD0">
        <w:rPr>
          <w:rFonts w:ascii="Times New Roman" w:hAnsi="Times New Roman" w:cs="Times New Roman"/>
          <w:sz w:val="28"/>
          <w:szCs w:val="28"/>
        </w:rPr>
        <w:t xml:space="preserve"> &gt; 7</w:t>
      </w:r>
      <w:r>
        <w:rPr>
          <w:rFonts w:ascii="Times New Roman" w:hAnsi="Times New Roman" w:cs="Times New Roman"/>
          <w:sz w:val="28"/>
          <w:szCs w:val="28"/>
        </w:rPr>
        <w:t>, а также увеличении параметра</w:t>
      </w:r>
      <w:r w:rsidR="0057442A" w:rsidRPr="00756DD0">
        <w:rPr>
          <w:rFonts w:ascii="Times New Roman" w:hAnsi="Times New Roman" w:cs="Times New Roman"/>
          <w:sz w:val="28"/>
          <w:szCs w:val="28"/>
        </w:rPr>
        <w:t xml:space="preserve"> повторно передаваемых кадров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="0057442A" w:rsidRPr="00756DD0">
        <w:rPr>
          <w:rFonts w:ascii="Times New Roman" w:hAnsi="Times New Roman" w:cs="Times New Roman"/>
          <w:sz w:val="28"/>
          <w:szCs w:val="28"/>
        </w:rPr>
        <w:t xml:space="preserve"> &gt; 0,05 пакетов в рассматриваемый период времени</w:t>
      </w:r>
      <w:r>
        <w:rPr>
          <w:rFonts w:ascii="Times New Roman" w:hAnsi="Times New Roman" w:cs="Times New Roman"/>
          <w:sz w:val="28"/>
          <w:szCs w:val="28"/>
        </w:rPr>
        <w:t xml:space="preserve"> эффективнее переключиться на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PCF</w:t>
      </w:r>
      <w:r w:rsidRPr="00EB5E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использовании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PCF</w:t>
      </w:r>
      <w:r w:rsidRPr="00EB5E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доля</w:t>
      </w:r>
      <w:r w:rsidR="0057442A" w:rsidRPr="009A42C5">
        <w:rPr>
          <w:rFonts w:ascii="Times New Roman" w:hAnsi="Times New Roman" w:cs="Times New Roman"/>
          <w:sz w:val="28"/>
          <w:szCs w:val="28"/>
        </w:rPr>
        <w:t xml:space="preserve"> управляющего трафика для режима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>
        <w:rPr>
          <w:rFonts w:ascii="Times New Roman" w:hAnsi="Times New Roman" w:cs="Times New Roman"/>
          <w:sz w:val="28"/>
          <w:szCs w:val="28"/>
        </w:rPr>
        <w:t xml:space="preserve"> &gt; 17%, то эффективнее переключиться на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DCF</w:t>
      </w:r>
      <w:r w:rsidRPr="00EB5E45">
        <w:rPr>
          <w:rFonts w:ascii="Times New Roman" w:hAnsi="Times New Roman" w:cs="Times New Roman"/>
          <w:sz w:val="28"/>
          <w:szCs w:val="28"/>
        </w:rPr>
        <w:t>.</w:t>
      </w:r>
    </w:p>
    <w:p w:rsidR="00EB5E45" w:rsidRPr="00EB5E45" w:rsidRDefault="00EB5E45" w:rsidP="0095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результаты </w:t>
      </w:r>
      <w:r w:rsidR="009514BE">
        <w:rPr>
          <w:rFonts w:ascii="Times New Roman" w:hAnsi="Times New Roman" w:cs="Times New Roman"/>
          <w:sz w:val="28"/>
          <w:szCs w:val="28"/>
        </w:rPr>
        <w:t xml:space="preserve">позволяют решить </w:t>
      </w:r>
      <w:r>
        <w:rPr>
          <w:rFonts w:ascii="Times New Roman" w:hAnsi="Times New Roman" w:cs="Times New Roman"/>
          <w:sz w:val="28"/>
          <w:szCs w:val="28"/>
        </w:rPr>
        <w:t xml:space="preserve">задачу </w:t>
      </w:r>
      <w:r w:rsidR="009514BE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автоматического переключателя</w:t>
      </w:r>
      <w:r w:rsidR="009514BE">
        <w:rPr>
          <w:rFonts w:ascii="Times New Roman" w:hAnsi="Times New Roman" w:cs="Times New Roman"/>
          <w:sz w:val="28"/>
          <w:szCs w:val="28"/>
        </w:rPr>
        <w:t xml:space="preserve"> режимов</w:t>
      </w:r>
      <w:r>
        <w:rPr>
          <w:rFonts w:ascii="Times New Roman" w:hAnsi="Times New Roman" w:cs="Times New Roman"/>
          <w:sz w:val="28"/>
          <w:szCs w:val="28"/>
        </w:rPr>
        <w:t>, который по значению параметров состоя</w:t>
      </w:r>
      <w:r w:rsidR="009514BE">
        <w:rPr>
          <w:rFonts w:ascii="Times New Roman" w:hAnsi="Times New Roman" w:cs="Times New Roman"/>
          <w:sz w:val="28"/>
          <w:szCs w:val="28"/>
        </w:rPr>
        <w:t>ния беспроводной сети производит</w:t>
      </w:r>
      <w:r>
        <w:rPr>
          <w:rFonts w:ascii="Times New Roman" w:hAnsi="Times New Roman" w:cs="Times New Roman"/>
          <w:sz w:val="28"/>
          <w:szCs w:val="28"/>
        </w:rPr>
        <w:t xml:space="preserve"> выбор эффективного протокола доступа. </w:t>
      </w:r>
    </w:p>
    <w:p w:rsidR="009A42C5" w:rsidRPr="009A42C5" w:rsidRDefault="009A42C5" w:rsidP="009514BE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AB" w:rsidRPr="009A42C5" w:rsidRDefault="00BE25C0" w:rsidP="00951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2C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E25C0" w:rsidRPr="00BE25C0" w:rsidRDefault="00BE25C0" w:rsidP="009514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E2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Вишневский В.М., Ляхов А.И., Портной С.Л., </w:t>
      </w:r>
      <w:proofErr w:type="spellStart"/>
      <w:r w:rsidRPr="00BE2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Шахнович</w:t>
      </w:r>
      <w:proofErr w:type="spellEnd"/>
      <w:r w:rsidRPr="00BE2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И.В. </w:t>
      </w:r>
      <w:r w:rsidRPr="00BE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Широкополосные беспроводные сети передачи информации // М.: </w:t>
      </w:r>
      <w:proofErr w:type="spellStart"/>
      <w:r w:rsidRPr="00BE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Эко-Трендз</w:t>
      </w:r>
      <w:proofErr w:type="spellEnd"/>
      <w:r w:rsidRPr="00BE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 —592с.</w:t>
      </w:r>
    </w:p>
    <w:p w:rsidR="00BE25C0" w:rsidRPr="00BE25C0" w:rsidRDefault="00BE25C0" w:rsidP="009514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2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r w:rsidRPr="00BE2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Bianchi G.</w:t>
      </w:r>
      <w:r w:rsidRPr="00BE2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Performance Analysis of the IEEE 802.11 Distributed Coordination Function // IEEE Journal on Selected Area in Communications 18(3), 2000. — P. 533—547.</w:t>
      </w:r>
    </w:p>
    <w:p w:rsidR="00BE25C0" w:rsidRPr="006F427B" w:rsidRDefault="00BE25C0" w:rsidP="009514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2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r w:rsidRPr="00BE2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Cali F., Conti M., Gregory E.</w:t>
      </w:r>
      <w:r w:rsidRPr="00BE2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Dynamic Tuning of the IEEE 802.11 Protocol to Achieve a Theoretical Throughput Limit // IEEE/ACM Transactions on Networking, 2000. No. </w:t>
      </w:r>
      <w:proofErr w:type="gramStart"/>
      <w:r w:rsidRPr="00BE2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8(6).</w:t>
      </w:r>
      <w:proofErr w:type="gramEnd"/>
      <w:r w:rsidRPr="00BE2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BE2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 785—799.</w:t>
      </w:r>
      <w:proofErr w:type="gramEnd"/>
      <w:r w:rsidRPr="00BE2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A1D79" w:rsidRPr="006A1D79" w:rsidRDefault="006A1D79" w:rsidP="009514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Singh, </w:t>
      </w:r>
      <w:proofErr w:type="spellStart"/>
      <w:r w:rsidRPr="006A1D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Jagdish</w:t>
      </w:r>
      <w:proofErr w:type="spellEnd"/>
      <w:r w:rsidRPr="006A1D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P. and </w:t>
      </w:r>
      <w:proofErr w:type="spellStart"/>
      <w:r w:rsidRPr="006A1D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Joykaran</w:t>
      </w:r>
      <w:proofErr w:type="spellEnd"/>
      <w:r w:rsidRPr="006A1D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Singh. </w:t>
      </w:r>
      <w:proofErr w:type="gramStart"/>
      <w:r w:rsidRPr="006A1D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“Comparative Analysis of PCF, DCF and EDCF over IEEE 802.11 WLANs.”</w:t>
      </w:r>
      <w:proofErr w:type="gramEnd"/>
      <w:r w:rsidRPr="006A1D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A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(2016).</w:t>
      </w:r>
    </w:p>
    <w:p w:rsidR="009A42C5" w:rsidRPr="009A42C5" w:rsidRDefault="006A1D79" w:rsidP="009514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A1D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="009A42C5" w:rsidRPr="009A42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M. Rose. «Structure and Identification of Management Information                    </w:t>
      </w:r>
    </w:p>
    <w:p w:rsidR="009A42C5" w:rsidRPr="006F427B" w:rsidRDefault="009A42C5" w:rsidP="009514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A42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9A42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TCP/IP-based Internets», RFC 1155, May 1990</w:t>
      </w:r>
    </w:p>
    <w:p w:rsidR="00554C10" w:rsidRPr="00554C10" w:rsidRDefault="006A1D79" w:rsidP="009514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42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  <w:r w:rsidR="00554C10" w:rsidRPr="00554C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54C10" w:rsidRPr="00554C10">
        <w:rPr>
          <w:lang w:val="en-US"/>
        </w:rPr>
        <w:t xml:space="preserve"> </w:t>
      </w:r>
      <w:r w:rsidR="00554C10" w:rsidRPr="00554C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IEEE Std. 802-11. “IEEE Standard for Wireless LAN Medium Access</w:t>
      </w:r>
    </w:p>
    <w:p w:rsidR="00554C10" w:rsidRPr="00554C10" w:rsidRDefault="00554C10" w:rsidP="009514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4C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Control (MAC) and Physical Layer (PHY) Specification,” ISO/IEC</w:t>
      </w:r>
    </w:p>
    <w:p w:rsidR="00554C10" w:rsidRPr="00554C10" w:rsidRDefault="00554C10" w:rsidP="009514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8802-11: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2012</w:t>
      </w:r>
      <w:r w:rsidRPr="005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(E),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2012</w:t>
      </w:r>
      <w:r w:rsidRPr="005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42C5" w:rsidRDefault="009A42C5" w:rsidP="009514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4BE" w:rsidRPr="009514BE" w:rsidRDefault="009514BE" w:rsidP="009514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514BE" w:rsidRPr="009514BE" w:rsidSect="00951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B28"/>
    <w:multiLevelType w:val="multilevel"/>
    <w:tmpl w:val="CD10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15E11"/>
    <w:multiLevelType w:val="hybridMultilevel"/>
    <w:tmpl w:val="B8C2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059FF"/>
    <w:multiLevelType w:val="hybridMultilevel"/>
    <w:tmpl w:val="5DA8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A7DC1"/>
    <w:multiLevelType w:val="hybridMultilevel"/>
    <w:tmpl w:val="6BFE6D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42A"/>
    <w:rsid w:val="00014F6D"/>
    <w:rsid w:val="000E02D9"/>
    <w:rsid w:val="0010332E"/>
    <w:rsid w:val="00167065"/>
    <w:rsid w:val="00187812"/>
    <w:rsid w:val="001F4F6B"/>
    <w:rsid w:val="002C622B"/>
    <w:rsid w:val="00313ADB"/>
    <w:rsid w:val="003678D3"/>
    <w:rsid w:val="00403114"/>
    <w:rsid w:val="004C0355"/>
    <w:rsid w:val="00522E2F"/>
    <w:rsid w:val="00554C10"/>
    <w:rsid w:val="0057442A"/>
    <w:rsid w:val="005C1F06"/>
    <w:rsid w:val="00683C49"/>
    <w:rsid w:val="006A1D79"/>
    <w:rsid w:val="006E3460"/>
    <w:rsid w:val="006F427B"/>
    <w:rsid w:val="007131B0"/>
    <w:rsid w:val="007475EA"/>
    <w:rsid w:val="00750957"/>
    <w:rsid w:val="00756DD0"/>
    <w:rsid w:val="009514BE"/>
    <w:rsid w:val="009A42C5"/>
    <w:rsid w:val="009A6425"/>
    <w:rsid w:val="00A04E5C"/>
    <w:rsid w:val="00A2720C"/>
    <w:rsid w:val="00B33B21"/>
    <w:rsid w:val="00BE25C0"/>
    <w:rsid w:val="00C112BF"/>
    <w:rsid w:val="00C3158D"/>
    <w:rsid w:val="00C672F0"/>
    <w:rsid w:val="00C82E9B"/>
    <w:rsid w:val="00D41659"/>
    <w:rsid w:val="00E70261"/>
    <w:rsid w:val="00EA3749"/>
    <w:rsid w:val="00EB5E45"/>
    <w:rsid w:val="00EF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F"/>
  </w:style>
  <w:style w:type="paragraph" w:styleId="1">
    <w:name w:val="heading 1"/>
    <w:basedOn w:val="a"/>
    <w:link w:val="10"/>
    <w:uiPriority w:val="9"/>
    <w:qFormat/>
    <w:rsid w:val="009A4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4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7442A"/>
    <w:pPr>
      <w:suppressAutoHyphens/>
      <w:spacing w:line="240" w:lineRule="auto"/>
      <w:ind w:firstLine="357"/>
      <w:jc w:val="center"/>
    </w:pPr>
    <w:rPr>
      <w:rFonts w:ascii="Times New Roman" w:eastAsia="Times New Roman" w:hAnsi="Times New Roman" w:cs="Times New Roman"/>
      <w:bCs/>
      <w:sz w:val="2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42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7442A"/>
    <w:pPr>
      <w:suppressAutoHyphens/>
      <w:spacing w:after="140" w:line="288" w:lineRule="auto"/>
      <w:ind w:left="567"/>
      <w:jc w:val="both"/>
    </w:pPr>
    <w:rPr>
      <w:rFonts w:ascii="Times New Roman" w:eastAsia="Calibri" w:hAnsi="Times New Roman" w:cs="Times New Roman"/>
      <w:color w:val="00000A"/>
      <w:sz w:val="28"/>
    </w:rPr>
  </w:style>
  <w:style w:type="character" w:customStyle="1" w:styleId="a8">
    <w:name w:val="Основной текст Знак"/>
    <w:basedOn w:val="a0"/>
    <w:link w:val="a7"/>
    <w:rsid w:val="0057442A"/>
    <w:rPr>
      <w:rFonts w:ascii="Times New Roman" w:eastAsia="Calibri" w:hAnsi="Times New Roman" w:cs="Times New Roman"/>
      <w:color w:val="00000A"/>
      <w:sz w:val="28"/>
    </w:rPr>
  </w:style>
  <w:style w:type="paragraph" w:customStyle="1" w:styleId="a9">
    <w:name w:val="Содержимое таблицы"/>
    <w:basedOn w:val="a"/>
    <w:rsid w:val="0057442A"/>
    <w:pPr>
      <w:suppressAutoHyphens/>
      <w:spacing w:after="0" w:line="360" w:lineRule="auto"/>
      <w:ind w:left="567"/>
      <w:jc w:val="both"/>
    </w:pPr>
    <w:rPr>
      <w:rFonts w:ascii="Times New Roman" w:eastAsia="Calibri" w:hAnsi="Times New Roman" w:cs="Times New Roman"/>
      <w:color w:val="00000A"/>
      <w:sz w:val="28"/>
    </w:rPr>
  </w:style>
  <w:style w:type="paragraph" w:customStyle="1" w:styleId="aa">
    <w:name w:val="Заголовок таблицы"/>
    <w:basedOn w:val="a9"/>
    <w:rsid w:val="0057442A"/>
  </w:style>
  <w:style w:type="paragraph" w:styleId="ab">
    <w:name w:val="No Spacing"/>
    <w:uiPriority w:val="1"/>
    <w:qFormat/>
    <w:rsid w:val="009A42C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A42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A4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42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4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">
    <w:name w:val="h1"/>
    <w:basedOn w:val="a0"/>
    <w:rsid w:val="009A4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4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7442A"/>
    <w:pPr>
      <w:suppressAutoHyphens/>
      <w:spacing w:line="240" w:lineRule="auto"/>
      <w:ind w:firstLine="357"/>
      <w:jc w:val="center"/>
    </w:pPr>
    <w:rPr>
      <w:rFonts w:ascii="Times New Roman" w:eastAsia="Times New Roman" w:hAnsi="Times New Roman" w:cs="Times New Roman"/>
      <w:bCs/>
      <w:sz w:val="2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42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7442A"/>
    <w:pPr>
      <w:suppressAutoHyphens/>
      <w:spacing w:after="140" w:line="288" w:lineRule="auto"/>
      <w:ind w:left="567"/>
      <w:jc w:val="both"/>
    </w:pPr>
    <w:rPr>
      <w:rFonts w:ascii="Times New Roman" w:eastAsia="Calibri" w:hAnsi="Times New Roman" w:cs="Times New Roman"/>
      <w:color w:val="00000A"/>
      <w:sz w:val="28"/>
      <w:lang w:val="x-none"/>
    </w:rPr>
  </w:style>
  <w:style w:type="character" w:customStyle="1" w:styleId="a8">
    <w:name w:val="Основной текст Знак"/>
    <w:basedOn w:val="a0"/>
    <w:link w:val="a7"/>
    <w:rsid w:val="0057442A"/>
    <w:rPr>
      <w:rFonts w:ascii="Times New Roman" w:eastAsia="Calibri" w:hAnsi="Times New Roman" w:cs="Times New Roman"/>
      <w:color w:val="00000A"/>
      <w:sz w:val="28"/>
      <w:lang w:val="x-none"/>
    </w:rPr>
  </w:style>
  <w:style w:type="paragraph" w:customStyle="1" w:styleId="a9">
    <w:name w:val="Содержимое таблицы"/>
    <w:basedOn w:val="a"/>
    <w:rsid w:val="0057442A"/>
    <w:pPr>
      <w:suppressAutoHyphens/>
      <w:spacing w:after="0" w:line="360" w:lineRule="auto"/>
      <w:ind w:left="567"/>
      <w:jc w:val="both"/>
    </w:pPr>
    <w:rPr>
      <w:rFonts w:ascii="Times New Roman" w:eastAsia="Calibri" w:hAnsi="Times New Roman" w:cs="Times New Roman"/>
      <w:color w:val="00000A"/>
      <w:sz w:val="28"/>
    </w:rPr>
  </w:style>
  <w:style w:type="paragraph" w:customStyle="1" w:styleId="aa">
    <w:name w:val="Заголовок таблицы"/>
    <w:basedOn w:val="a9"/>
    <w:rsid w:val="0057442A"/>
  </w:style>
  <w:style w:type="paragraph" w:styleId="ab">
    <w:name w:val="No Spacing"/>
    <w:uiPriority w:val="1"/>
    <w:qFormat/>
    <w:rsid w:val="009A42C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A42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A4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42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4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">
    <w:name w:val="h1"/>
    <w:basedOn w:val="a0"/>
    <w:rsid w:val="009A4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0_&#1040;&#1089;&#1087;&#1080;&#1088;&#1072;&#1085;&#1090;&#1091;&#1088;&#1072;\experiments\170918comparison\load.csv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0_&#1040;&#1089;&#1087;&#1080;&#1088;&#1072;&#1085;&#1090;&#1091;&#1088;&#1072;\experiments\170918comparison\delay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0_&#1040;&#1089;&#1087;&#1080;&#1088;&#1072;&#1085;&#1090;&#1091;&#1088;&#1072;\experiments\170918comparison\Retransmission%20Attempts.csv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0_&#1040;&#1089;&#1087;&#1080;&#1088;&#1072;&#1085;&#1090;&#1091;&#1088;&#1072;\experiments\170918comparison\all_traffic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v>DCF</c:v>
          </c:tx>
          <c:val>
            <c:numRef>
              <c:f>load!$C$1:$C$20</c:f>
              <c:numCache>
                <c:formatCode>General</c:formatCode>
                <c:ptCount val="20"/>
                <c:pt idx="0">
                  <c:v>39630.293329999986</c:v>
                </c:pt>
                <c:pt idx="1">
                  <c:v>114120.52</c:v>
                </c:pt>
                <c:pt idx="2">
                  <c:v>149705.64000000001</c:v>
                </c:pt>
                <c:pt idx="3">
                  <c:v>172088.56</c:v>
                </c:pt>
                <c:pt idx="4">
                  <c:v>277749.15999999986</c:v>
                </c:pt>
                <c:pt idx="5">
                  <c:v>290542.66669999994</c:v>
                </c:pt>
                <c:pt idx="6">
                  <c:v>415084.92000000022</c:v>
                </c:pt>
                <c:pt idx="7">
                  <c:v>455061.26669999998</c:v>
                </c:pt>
                <c:pt idx="8">
                  <c:v>447986.14669999987</c:v>
                </c:pt>
                <c:pt idx="9">
                  <c:v>527490.77329999837</c:v>
                </c:pt>
                <c:pt idx="10">
                  <c:v>628565.73329999996</c:v>
                </c:pt>
                <c:pt idx="11">
                  <c:v>753860.61329999997</c:v>
                </c:pt>
                <c:pt idx="12">
                  <c:v>592169.76</c:v>
                </c:pt>
                <c:pt idx="13">
                  <c:v>762714.41330000001</c:v>
                </c:pt>
                <c:pt idx="14">
                  <c:v>864054.62670000002</c:v>
                </c:pt>
                <c:pt idx="15">
                  <c:v>1033247.8130000004</c:v>
                </c:pt>
                <c:pt idx="16">
                  <c:v>1039394.1869999989</c:v>
                </c:pt>
                <c:pt idx="17">
                  <c:v>1126049.6800000011</c:v>
                </c:pt>
                <c:pt idx="18">
                  <c:v>1050891.6930000011</c:v>
                </c:pt>
                <c:pt idx="19">
                  <c:v>1040383.3600000015</c:v>
                </c:pt>
              </c:numCache>
            </c:numRef>
          </c:val>
        </c:ser>
        <c:ser>
          <c:idx val="1"/>
          <c:order val="1"/>
          <c:tx>
            <c:v>PCF</c:v>
          </c:tx>
          <c:val>
            <c:numRef>
              <c:f>load!$C$21:$C$40</c:f>
              <c:numCache>
                <c:formatCode>General</c:formatCode>
                <c:ptCount val="20"/>
                <c:pt idx="0">
                  <c:v>27248.013330000002</c:v>
                </c:pt>
                <c:pt idx="1">
                  <c:v>111096.21329999983</c:v>
                </c:pt>
                <c:pt idx="2">
                  <c:v>159363.12</c:v>
                </c:pt>
                <c:pt idx="3">
                  <c:v>176698.41329999999</c:v>
                </c:pt>
                <c:pt idx="4">
                  <c:v>224656.41329999999</c:v>
                </c:pt>
                <c:pt idx="5">
                  <c:v>345045.13330000022</c:v>
                </c:pt>
                <c:pt idx="6">
                  <c:v>396874.62669999996</c:v>
                </c:pt>
                <c:pt idx="7">
                  <c:v>546896</c:v>
                </c:pt>
                <c:pt idx="8">
                  <c:v>478925.63709999999</c:v>
                </c:pt>
                <c:pt idx="9">
                  <c:v>692625.79169999936</c:v>
                </c:pt>
                <c:pt idx="10">
                  <c:v>647730.69140000001</c:v>
                </c:pt>
                <c:pt idx="11">
                  <c:v>770964.20289999899</c:v>
                </c:pt>
                <c:pt idx="12">
                  <c:v>986095.07689999999</c:v>
                </c:pt>
                <c:pt idx="13">
                  <c:v>874526.74289999937</c:v>
                </c:pt>
                <c:pt idx="14">
                  <c:v>1019443.2889999984</c:v>
                </c:pt>
                <c:pt idx="15">
                  <c:v>869039.20989999897</c:v>
                </c:pt>
                <c:pt idx="16">
                  <c:v>1310809.611</c:v>
                </c:pt>
                <c:pt idx="17">
                  <c:v>1348626.3490000011</c:v>
                </c:pt>
                <c:pt idx="18">
                  <c:v>1267423.1580000001</c:v>
                </c:pt>
                <c:pt idx="19">
                  <c:v>1537377.7250000001</c:v>
                </c:pt>
              </c:numCache>
            </c:numRef>
          </c:val>
        </c:ser>
        <c:dropLines/>
        <c:marker val="1"/>
        <c:axId val="49048576"/>
        <c:axId val="49063040"/>
      </c:lineChart>
      <c:catAx>
        <c:axId val="49048576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i="1"/>
                  <a:t>N</a:t>
                </a:r>
                <a:endParaRPr lang="ru-RU" i="1"/>
              </a:p>
            </c:rich>
          </c:tx>
        </c:title>
        <c:majorTickMark val="none"/>
        <c:tickLblPos val="nextTo"/>
        <c:crossAx val="49063040"/>
        <c:crosses val="autoZero"/>
        <c:auto val="1"/>
        <c:lblAlgn val="ctr"/>
        <c:lblOffset val="100"/>
      </c:catAx>
      <c:valAx>
        <c:axId val="49063040"/>
        <c:scaling>
          <c:orientation val="minMax"/>
        </c:scaling>
        <c:axPos val="l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i="1"/>
                  <a:t>S,</a:t>
                </a:r>
                <a:r>
                  <a:rPr lang="en-US" i="1" baseline="0"/>
                  <a:t> bits</a:t>
                </a:r>
                <a:endParaRPr lang="ru-RU" i="1"/>
              </a:p>
            </c:rich>
          </c:tx>
        </c:title>
        <c:numFmt formatCode="General" sourceLinked="1"/>
        <c:tickLblPos val="nextTo"/>
        <c:crossAx val="4904857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delay!$A$1</c:f>
              <c:strCache>
                <c:ptCount val="1"/>
                <c:pt idx="0">
                  <c:v>DCF</c:v>
                </c:pt>
              </c:strCache>
            </c:strRef>
          </c:tx>
          <c:val>
            <c:numRef>
              <c:f>delay!$C$1:$C$20</c:f>
              <c:numCache>
                <c:formatCode>General</c:formatCode>
                <c:ptCount val="20"/>
                <c:pt idx="0">
                  <c:v>5.8859100000000018E-4</c:v>
                </c:pt>
                <c:pt idx="1">
                  <c:v>4.9228100000000001E-4</c:v>
                </c:pt>
                <c:pt idx="2">
                  <c:v>5.5008500000000094E-4</c:v>
                </c:pt>
                <c:pt idx="3">
                  <c:v>5.3535900000000012E-4</c:v>
                </c:pt>
                <c:pt idx="4">
                  <c:v>5.7927100000000013E-4</c:v>
                </c:pt>
                <c:pt idx="5">
                  <c:v>5.8103400000000154E-4</c:v>
                </c:pt>
                <c:pt idx="6">
                  <c:v>6.3319100000000126E-4</c:v>
                </c:pt>
                <c:pt idx="7">
                  <c:v>6.2232600000000225E-4</c:v>
                </c:pt>
                <c:pt idx="8">
                  <c:v>6.6411400000000189E-4</c:v>
                </c:pt>
                <c:pt idx="9">
                  <c:v>6.2081700000000148E-4</c:v>
                </c:pt>
                <c:pt idx="10">
                  <c:v>7.1489700000000112E-4</c:v>
                </c:pt>
                <c:pt idx="11">
                  <c:v>7.1295100000000019E-4</c:v>
                </c:pt>
                <c:pt idx="12">
                  <c:v>6.7661300000000104E-4</c:v>
                </c:pt>
                <c:pt idx="13">
                  <c:v>7.1858300000000039E-4</c:v>
                </c:pt>
                <c:pt idx="14">
                  <c:v>7.1192300000000189E-4</c:v>
                </c:pt>
                <c:pt idx="15">
                  <c:v>7.85413E-4</c:v>
                </c:pt>
                <c:pt idx="16">
                  <c:v>7.6051899999999997E-4</c:v>
                </c:pt>
                <c:pt idx="17">
                  <c:v>7.6304800000000141E-4</c:v>
                </c:pt>
                <c:pt idx="18">
                  <c:v>7.4661700000000172E-4</c:v>
                </c:pt>
                <c:pt idx="19">
                  <c:v>7.969290000000034E-4</c:v>
                </c:pt>
              </c:numCache>
            </c:numRef>
          </c:val>
        </c:ser>
        <c:ser>
          <c:idx val="1"/>
          <c:order val="1"/>
          <c:tx>
            <c:strRef>
              <c:f>delay!$A$21</c:f>
              <c:strCache>
                <c:ptCount val="1"/>
                <c:pt idx="0">
                  <c:v>PCF</c:v>
                </c:pt>
              </c:strCache>
            </c:strRef>
          </c:tx>
          <c:val>
            <c:numRef>
              <c:f>delay!$C$21:$C$40</c:f>
              <c:numCache>
                <c:formatCode>General</c:formatCode>
                <c:ptCount val="20"/>
                <c:pt idx="0" formatCode="0.00E+00">
                  <c:v>6.4700000000000339E-5</c:v>
                </c:pt>
                <c:pt idx="1">
                  <c:v>1.0510400000000031E-4</c:v>
                </c:pt>
                <c:pt idx="2" formatCode="0.00E+00">
                  <c:v>7.6800000000000227E-5</c:v>
                </c:pt>
                <c:pt idx="3" formatCode="0.00E+00">
                  <c:v>9.7300000000000048E-5</c:v>
                </c:pt>
                <c:pt idx="4" formatCode="0.00E+00">
                  <c:v>9.1500000000000354E-5</c:v>
                </c:pt>
                <c:pt idx="5" formatCode="0.00E+00">
                  <c:v>8.1400000000000027E-5</c:v>
                </c:pt>
                <c:pt idx="6">
                  <c:v>1.0324700000000031E-4</c:v>
                </c:pt>
                <c:pt idx="7" formatCode="0.00E+00">
                  <c:v>9.9900000000000355E-5</c:v>
                </c:pt>
                <c:pt idx="8" formatCode="0.00E+00">
                  <c:v>8.9500000000000414E-5</c:v>
                </c:pt>
                <c:pt idx="9" formatCode="0.00E+00">
                  <c:v>9.280000000000025E-5</c:v>
                </c:pt>
                <c:pt idx="10">
                  <c:v>1.1427400000000046E-4</c:v>
                </c:pt>
                <c:pt idx="11">
                  <c:v>1.1850600000000032E-4</c:v>
                </c:pt>
                <c:pt idx="12" formatCode="0.00E+00">
                  <c:v>9.6100000000000276E-5</c:v>
                </c:pt>
                <c:pt idx="13">
                  <c:v>1.1826600000000043E-4</c:v>
                </c:pt>
                <c:pt idx="14">
                  <c:v>1.336670000000004E-4</c:v>
                </c:pt>
                <c:pt idx="15" formatCode="0.00E+00">
                  <c:v>8.0200000000000066E-5</c:v>
                </c:pt>
                <c:pt idx="16">
                  <c:v>1.0926800000000046E-4</c:v>
                </c:pt>
                <c:pt idx="17">
                  <c:v>2.3264200000000005E-4</c:v>
                </c:pt>
                <c:pt idx="18">
                  <c:v>1.2465200000000003E-4</c:v>
                </c:pt>
                <c:pt idx="19">
                  <c:v>1.5114400000000035E-4</c:v>
                </c:pt>
              </c:numCache>
            </c:numRef>
          </c:val>
        </c:ser>
        <c:hiLowLines/>
        <c:marker val="1"/>
        <c:axId val="89197568"/>
        <c:axId val="89207936"/>
      </c:lineChart>
      <c:catAx>
        <c:axId val="89197568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 i="1"/>
                </a:pPr>
                <a:r>
                  <a:rPr lang="en-US" i="1"/>
                  <a:t>N</a:t>
                </a:r>
                <a:endParaRPr lang="ru-RU" i="1"/>
              </a:p>
            </c:rich>
          </c:tx>
        </c:title>
        <c:majorTickMark val="none"/>
        <c:tickLblPos val="nextTo"/>
        <c:crossAx val="89207936"/>
        <c:crosses val="autoZero"/>
        <c:auto val="1"/>
        <c:lblAlgn val="ctr"/>
        <c:lblOffset val="100"/>
      </c:catAx>
      <c:valAx>
        <c:axId val="89207936"/>
        <c:scaling>
          <c:orientation val="minMax"/>
        </c:scaling>
        <c:axPos val="l"/>
        <c:minorGridlines/>
        <c:title>
          <c:tx>
            <c:rich>
              <a:bodyPr/>
              <a:lstStyle/>
              <a:p>
                <a:pPr>
                  <a:defRPr i="1"/>
                </a:pPr>
                <a:r>
                  <a:rPr lang="en-US" i="1"/>
                  <a:t>d, sec</a:t>
                </a:r>
              </a:p>
            </c:rich>
          </c:tx>
        </c:title>
        <c:numFmt formatCode="General" sourceLinked="1"/>
        <c:tickLblPos val="nextTo"/>
        <c:crossAx val="89197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284516181661"/>
          <c:y val="0.35112459900845877"/>
          <c:w val="0.10427339903373314"/>
          <c:h val="0.17738043161271524"/>
        </c:manualLayout>
      </c:layout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v>DCF</c:v>
          </c:tx>
          <c:val>
            <c:numRef>
              <c:f>'Retransmission Attempts'!$C$1:$C$20</c:f>
              <c:numCache>
                <c:formatCode>General</c:formatCode>
                <c:ptCount val="20"/>
                <c:pt idx="0">
                  <c:v>3.7499263000000088E-2</c:v>
                </c:pt>
                <c:pt idx="1">
                  <c:v>3.6526600999999999E-2</c:v>
                </c:pt>
                <c:pt idx="2">
                  <c:v>4.3554475000000002E-2</c:v>
                </c:pt>
                <c:pt idx="3">
                  <c:v>4.3528534000000001E-2</c:v>
                </c:pt>
                <c:pt idx="4">
                  <c:v>4.3155262999999965E-2</c:v>
                </c:pt>
                <c:pt idx="5">
                  <c:v>4.6757541999999999E-2</c:v>
                </c:pt>
                <c:pt idx="6">
                  <c:v>4.9164359999999997E-2</c:v>
                </c:pt>
                <c:pt idx="7">
                  <c:v>4.931550100000015E-2</c:v>
                </c:pt>
                <c:pt idx="8">
                  <c:v>5.0650196000000001E-2</c:v>
                </c:pt>
                <c:pt idx="9">
                  <c:v>4.9655133999999997E-2</c:v>
                </c:pt>
                <c:pt idx="10">
                  <c:v>5.3328087000000024E-2</c:v>
                </c:pt>
                <c:pt idx="11">
                  <c:v>5.8467542999999997E-2</c:v>
                </c:pt>
                <c:pt idx="12">
                  <c:v>5.7556667000000165E-2</c:v>
                </c:pt>
                <c:pt idx="13">
                  <c:v>6.1587085999999985E-2</c:v>
                </c:pt>
                <c:pt idx="14">
                  <c:v>6.1028580999999998E-2</c:v>
                </c:pt>
                <c:pt idx="15">
                  <c:v>6.6061828000000003E-2</c:v>
                </c:pt>
                <c:pt idx="16">
                  <c:v>6.6148882000000006E-2</c:v>
                </c:pt>
                <c:pt idx="17">
                  <c:v>6.5723452000000002E-2</c:v>
                </c:pt>
                <c:pt idx="18">
                  <c:v>6.5534075999999997E-2</c:v>
                </c:pt>
                <c:pt idx="19">
                  <c:v>6.8812727000000198E-2</c:v>
                </c:pt>
              </c:numCache>
            </c:numRef>
          </c:val>
        </c:ser>
        <c:ser>
          <c:idx val="1"/>
          <c:order val="1"/>
          <c:tx>
            <c:v>PCF</c:v>
          </c:tx>
          <c:val>
            <c:numRef>
              <c:f>'Retransmission Attempts'!$C$21:$C$40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 formatCode="0.00E+00">
                  <c:v>1.4272500000000035E-5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 formatCode="0.00E+00">
                  <c:v>2.5851800000000121E-5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 formatCode="0.00E+00">
                  <c:v>2.4615400000000059E-5</c:v>
                </c:pt>
                <c:pt idx="16" formatCode="0.00E+00">
                  <c:v>2.7153300000000135E-5</c:v>
                </c:pt>
                <c:pt idx="17">
                  <c:v>0</c:v>
                </c:pt>
                <c:pt idx="18" formatCode="0.00E+00">
                  <c:v>2.8867500000000059E-5</c:v>
                </c:pt>
                <c:pt idx="19" formatCode="0.00E+00">
                  <c:v>2.3687700000000095E-5</c:v>
                </c:pt>
              </c:numCache>
            </c:numRef>
          </c:val>
        </c:ser>
        <c:dropLines/>
        <c:marker val="1"/>
        <c:axId val="89347968"/>
        <c:axId val="89355008"/>
      </c:lineChart>
      <c:catAx>
        <c:axId val="89347968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 i="1"/>
                </a:pPr>
                <a:r>
                  <a:rPr lang="en-US" i="1"/>
                  <a:t>N</a:t>
                </a:r>
                <a:endParaRPr lang="ru-RU" i="1"/>
              </a:p>
            </c:rich>
          </c:tx>
          <c:layout>
            <c:manualLayout>
              <c:xMode val="edge"/>
              <c:yMode val="edge"/>
              <c:x val="0.37032633420822547"/>
              <c:y val="0.88518518518518519"/>
            </c:manualLayout>
          </c:layout>
        </c:title>
        <c:majorTickMark val="none"/>
        <c:tickLblPos val="nextTo"/>
        <c:crossAx val="89355008"/>
        <c:crosses val="autoZero"/>
        <c:auto val="1"/>
        <c:lblAlgn val="ctr"/>
        <c:lblOffset val="100"/>
      </c:catAx>
      <c:valAx>
        <c:axId val="89355008"/>
        <c:scaling>
          <c:orientation val="minMax"/>
        </c:scaling>
        <c:axPos val="l"/>
        <c:minorGridlines/>
        <c:title>
          <c:tx>
            <c:rich>
              <a:bodyPr/>
              <a:lstStyle/>
              <a:p>
                <a:pPr>
                  <a:defRPr i="1"/>
                </a:pPr>
                <a:r>
                  <a:rPr lang="en-US" i="1"/>
                  <a:t>Nr</a:t>
                </a:r>
                <a:endParaRPr lang="ru-RU" i="1"/>
              </a:p>
            </c:rich>
          </c:tx>
        </c:title>
        <c:numFmt formatCode="General" sourceLinked="1"/>
        <c:tickLblPos val="nextTo"/>
        <c:crossAx val="89347968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all_traffic!$D$44</c:f>
              <c:strCache>
                <c:ptCount val="1"/>
                <c:pt idx="0">
                  <c:v>DCF</c:v>
                </c:pt>
              </c:strCache>
            </c:strRef>
          </c:tx>
          <c:val>
            <c:numRef>
              <c:f>all_traffic!$C$44:$C$63</c:f>
              <c:numCache>
                <c:formatCode>General</c:formatCode>
                <c:ptCount val="20"/>
                <c:pt idx="0">
                  <c:v>8.6592344180360623</c:v>
                </c:pt>
                <c:pt idx="1">
                  <c:v>8.6796660232533096</c:v>
                </c:pt>
                <c:pt idx="2">
                  <c:v>8.6529138113968198</c:v>
                </c:pt>
                <c:pt idx="3">
                  <c:v>8.7503550497488032</c:v>
                </c:pt>
                <c:pt idx="4">
                  <c:v>8.6729047173355998</c:v>
                </c:pt>
                <c:pt idx="5">
                  <c:v>8.676887386743326</c:v>
                </c:pt>
                <c:pt idx="6">
                  <c:v>8.6505575774711367</c:v>
                </c:pt>
                <c:pt idx="7">
                  <c:v>8.6538589156526875</c:v>
                </c:pt>
                <c:pt idx="8">
                  <c:v>8.6347625445445484</c:v>
                </c:pt>
                <c:pt idx="9">
                  <c:v>8.6166132756506357</c:v>
                </c:pt>
                <c:pt idx="10">
                  <c:v>8.6554320602828447</c:v>
                </c:pt>
                <c:pt idx="11">
                  <c:v>8.636737196679853</c:v>
                </c:pt>
                <c:pt idx="12">
                  <c:v>8.6784607170754509</c:v>
                </c:pt>
                <c:pt idx="13">
                  <c:v>8.6654111745497868</c:v>
                </c:pt>
                <c:pt idx="14">
                  <c:v>8.6487332734283466</c:v>
                </c:pt>
                <c:pt idx="15">
                  <c:v>8.6411216047741615</c:v>
                </c:pt>
                <c:pt idx="16">
                  <c:v>8.6371119949316881</c:v>
                </c:pt>
                <c:pt idx="17">
                  <c:v>8.6427199197818698</c:v>
                </c:pt>
                <c:pt idx="18">
                  <c:v>8.639914141941933</c:v>
                </c:pt>
                <c:pt idx="19">
                  <c:v>8.6643138929096288</c:v>
                </c:pt>
              </c:numCache>
            </c:numRef>
          </c:val>
        </c:ser>
        <c:ser>
          <c:idx val="1"/>
          <c:order val="1"/>
          <c:tx>
            <c:strRef>
              <c:f>all_traffic!$A$64</c:f>
              <c:strCache>
                <c:ptCount val="1"/>
                <c:pt idx="0">
                  <c:v>PCF</c:v>
                </c:pt>
              </c:strCache>
            </c:strRef>
          </c:tx>
          <c:val>
            <c:numRef>
              <c:f>all_traffic!$C$64:$C$83</c:f>
              <c:numCache>
                <c:formatCode>General</c:formatCode>
                <c:ptCount val="20"/>
                <c:pt idx="0">
                  <c:v>246.60293279443999</c:v>
                </c:pt>
                <c:pt idx="1">
                  <c:v>60.481089322600567</c:v>
                </c:pt>
                <c:pt idx="2">
                  <c:v>42.168539370966236</c:v>
                </c:pt>
                <c:pt idx="3">
                  <c:v>38.035995199284564</c:v>
                </c:pt>
                <c:pt idx="4">
                  <c:v>29.918843184878714</c:v>
                </c:pt>
                <c:pt idx="5">
                  <c:v>19.477654809165756</c:v>
                </c:pt>
                <c:pt idx="6">
                  <c:v>16.938220656473089</c:v>
                </c:pt>
                <c:pt idx="7">
                  <c:v>12.288588689622891</c:v>
                </c:pt>
                <c:pt idx="8">
                  <c:v>14.032596042873251</c:v>
                </c:pt>
                <c:pt idx="9">
                  <c:v>9.7014579597267527</c:v>
                </c:pt>
                <c:pt idx="10">
                  <c:v>10.378850484094855</c:v>
                </c:pt>
                <c:pt idx="11">
                  <c:v>8.7245685009741489</c:v>
                </c:pt>
                <c:pt idx="12">
                  <c:v>6.8264107160557543</c:v>
                </c:pt>
                <c:pt idx="13">
                  <c:v>7.6995244052473213</c:v>
                </c:pt>
                <c:pt idx="14">
                  <c:v>6.6024565295853233</c:v>
                </c:pt>
                <c:pt idx="15">
                  <c:v>7.7689590102348731</c:v>
                </c:pt>
                <c:pt idx="16">
                  <c:v>5.1365735675857689</c:v>
                </c:pt>
                <c:pt idx="17">
                  <c:v>4.986800091060676</c:v>
                </c:pt>
                <c:pt idx="18">
                  <c:v>5.3141919945887555</c:v>
                </c:pt>
                <c:pt idx="19">
                  <c:v>4.3560797656281904</c:v>
                </c:pt>
              </c:numCache>
            </c:numRef>
          </c:val>
        </c:ser>
        <c:hiLowLines/>
        <c:marker val="1"/>
        <c:axId val="89582592"/>
        <c:axId val="91887488"/>
      </c:lineChart>
      <c:catAx>
        <c:axId val="89582592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 i="1"/>
                </a:pPr>
                <a:r>
                  <a:rPr lang="en-US" i="1"/>
                  <a:t>N</a:t>
                </a:r>
                <a:endParaRPr lang="ru-RU" i="1"/>
              </a:p>
            </c:rich>
          </c:tx>
        </c:title>
        <c:majorTickMark val="none"/>
        <c:tickLblPos val="nextTo"/>
        <c:crossAx val="91887488"/>
        <c:crosses val="autoZero"/>
        <c:auto val="1"/>
        <c:lblAlgn val="ctr"/>
        <c:lblOffset val="100"/>
      </c:catAx>
      <c:valAx>
        <c:axId val="91887488"/>
        <c:scaling>
          <c:orientation val="minMax"/>
        </c:scaling>
        <c:axPos val="l"/>
        <c:minorGridlines/>
        <c:title>
          <c:tx>
            <c:rich>
              <a:bodyPr/>
              <a:lstStyle/>
              <a:p>
                <a:pPr>
                  <a:defRPr i="1"/>
                </a:pPr>
                <a:r>
                  <a:rPr lang="en-US" i="1"/>
                  <a:t>P, %</a:t>
                </a:r>
              </a:p>
            </c:rich>
          </c:tx>
          <c:layout>
            <c:manualLayout>
              <c:xMode val="edge"/>
              <c:yMode val="edge"/>
              <c:x val="1.2385179069047431E-2"/>
              <c:y val="0.44980348535409803"/>
            </c:manualLayout>
          </c:layout>
        </c:title>
        <c:numFmt formatCode="General" sourceLinked="1"/>
        <c:tickLblPos val="nextTo"/>
        <c:crossAx val="89582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208244108303677"/>
          <c:y val="0.42056901952884451"/>
          <c:w val="0.13770775040776054"/>
          <c:h val="0.10502214475693369"/>
        </c:manualLayout>
      </c:layout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440F2-6354-4964-B38F-457F6958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</dc:creator>
  <cp:lastModifiedBy>User</cp:lastModifiedBy>
  <cp:revision>5</cp:revision>
  <dcterms:created xsi:type="dcterms:W3CDTF">2018-01-23T07:38:00Z</dcterms:created>
  <dcterms:modified xsi:type="dcterms:W3CDTF">2018-02-16T08:06:00Z</dcterms:modified>
</cp:coreProperties>
</file>