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45" w:rsidRPr="001B2C45" w:rsidRDefault="001B2C45" w:rsidP="001B2C45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 № 1 (32)</w:t>
      </w:r>
      <w:r w:rsidRPr="001B2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:11.3</w:t>
      </w:r>
    </w:p>
    <w:p w:rsidR="001B2C45" w:rsidRDefault="001B2C45" w:rsidP="001B2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2C45">
        <w:rPr>
          <w:rFonts w:ascii="Times New Roman" w:hAnsi="Times New Roman" w:cs="Times New Roman"/>
          <w:b/>
          <w:sz w:val="28"/>
          <w:szCs w:val="28"/>
        </w:rPr>
        <w:t>РЕШЕНИЕ ЗАДАЧИ КАТЕГОРИЗАЦИИ В СИСТЕМАХ ЗАЩИТЫ ОТ УТЕЧЕК ДАННЫХ</w:t>
      </w:r>
    </w:p>
    <w:p w:rsidR="001B2C45" w:rsidRPr="001B2C45" w:rsidRDefault="001B2C45" w:rsidP="001B2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9C">
        <w:rPr>
          <w:rFonts w:ascii="Times New Roman" w:hAnsi="Times New Roman" w:cs="Times New Roman"/>
          <w:sz w:val="28"/>
          <w:szCs w:val="28"/>
        </w:rPr>
        <w:t>Мартынова</w:t>
      </w:r>
      <w:r w:rsidRPr="008C0355">
        <w:rPr>
          <w:rFonts w:ascii="Times New Roman" w:hAnsi="Times New Roman" w:cs="Times New Roman"/>
          <w:sz w:val="28"/>
          <w:szCs w:val="28"/>
        </w:rPr>
        <w:t xml:space="preserve"> </w:t>
      </w:r>
      <w:r w:rsidRPr="0052119C">
        <w:rPr>
          <w:rFonts w:ascii="Times New Roman" w:hAnsi="Times New Roman" w:cs="Times New Roman"/>
          <w:sz w:val="28"/>
          <w:szCs w:val="28"/>
        </w:rPr>
        <w:t>Ю. Ф., Филатов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19C">
        <w:rPr>
          <w:rFonts w:ascii="Times New Roman" w:hAnsi="Times New Roman" w:cs="Times New Roman"/>
          <w:sz w:val="28"/>
          <w:szCs w:val="28"/>
        </w:rPr>
        <w:t>А. В.</w:t>
      </w:r>
    </w:p>
    <w:p w:rsidR="001B2C45" w:rsidRPr="0052119C" w:rsidRDefault="001B2C45" w:rsidP="001B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9C">
        <w:rPr>
          <w:rFonts w:ascii="Times New Roman" w:hAnsi="Times New Roman" w:cs="Times New Roman"/>
          <w:sz w:val="28"/>
          <w:szCs w:val="28"/>
        </w:rPr>
        <w:t>В настоящее время технологии, связанные с машинным обучением, внедряются в системы различного назначения. Данные технологии могут быть использованы в системах защиты от утечек данных (</w:t>
      </w:r>
      <w:r w:rsidRPr="0052119C">
        <w:rPr>
          <w:rFonts w:ascii="Times New Roman" w:hAnsi="Times New Roman" w:cs="Times New Roman"/>
          <w:sz w:val="28"/>
          <w:szCs w:val="28"/>
          <w:lang w:val="en-US"/>
        </w:rPr>
        <w:t>DLP</w:t>
      </w:r>
      <w:r w:rsidRPr="0052119C">
        <w:rPr>
          <w:rFonts w:ascii="Times New Roman" w:hAnsi="Times New Roman" w:cs="Times New Roman"/>
          <w:sz w:val="28"/>
          <w:szCs w:val="28"/>
        </w:rPr>
        <w:t>-системы).</w:t>
      </w:r>
    </w:p>
    <w:p w:rsidR="001B2C45" w:rsidRPr="0052119C" w:rsidRDefault="001B2C45" w:rsidP="001B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9C">
        <w:rPr>
          <w:rFonts w:ascii="Times New Roman" w:hAnsi="Times New Roman" w:cs="Times New Roman"/>
          <w:sz w:val="28"/>
          <w:szCs w:val="28"/>
        </w:rPr>
        <w:t xml:space="preserve">Системы защиты от утечек данных — программно-аппаратный комплекс, предназначенный для отслеживания и блокирования попыток передачи конфиденциальных данных за пределы информационной системы. </w:t>
      </w:r>
      <w:proofErr w:type="gramStart"/>
      <w:r w:rsidRPr="0052119C">
        <w:rPr>
          <w:rFonts w:ascii="Times New Roman" w:hAnsi="Times New Roman" w:cs="Times New Roman"/>
          <w:sz w:val="28"/>
          <w:szCs w:val="28"/>
          <w:lang w:val="en-US"/>
        </w:rPr>
        <w:t>DLP</w:t>
      </w:r>
      <w:r w:rsidRPr="0052119C">
        <w:rPr>
          <w:rFonts w:ascii="Times New Roman" w:hAnsi="Times New Roman" w:cs="Times New Roman"/>
          <w:sz w:val="28"/>
          <w:szCs w:val="28"/>
        </w:rPr>
        <w:t>-системы строятся на анализе потоков данных, пересекающих пределы информационной системы, защиту которой они обеспечивают.</w:t>
      </w:r>
      <w:proofErr w:type="gramEnd"/>
    </w:p>
    <w:p w:rsidR="001B2C45" w:rsidRPr="0052119C" w:rsidRDefault="001B2C45" w:rsidP="001B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9C">
        <w:rPr>
          <w:rFonts w:ascii="Times New Roman" w:hAnsi="Times New Roman" w:cs="Times New Roman"/>
          <w:sz w:val="28"/>
          <w:szCs w:val="28"/>
        </w:rPr>
        <w:t>В рамках анализа потоков данных могут быть успешно применены алгоритмы машинного обучения для классификации угроз. Такой поиск является задачей классификации, которая, в свою очередь, является задачей машинного обучения [2].</w:t>
      </w:r>
    </w:p>
    <w:p w:rsidR="001B2C45" w:rsidRPr="0052119C" w:rsidRDefault="001B2C45" w:rsidP="001B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9C">
        <w:rPr>
          <w:rFonts w:ascii="Times New Roman" w:hAnsi="Times New Roman" w:cs="Times New Roman"/>
          <w:sz w:val="28"/>
          <w:szCs w:val="28"/>
        </w:rPr>
        <w:t>При выборе конкретного алгоритма классификации необходимо учесть следующие особенности систем защиты от утечек данных:</w:t>
      </w:r>
    </w:p>
    <w:p w:rsidR="001B2C45" w:rsidRPr="0052119C" w:rsidRDefault="001B2C45" w:rsidP="001B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19C">
        <w:rPr>
          <w:rFonts w:ascii="Times New Roman" w:hAnsi="Times New Roman" w:cs="Times New Roman"/>
          <w:sz w:val="28"/>
          <w:szCs w:val="28"/>
        </w:rPr>
        <w:t>1. Данные системы работают с данными различного содержания</w:t>
      </w:r>
    </w:p>
    <w:p w:rsidR="001B2C45" w:rsidRPr="0052119C" w:rsidRDefault="001B2C45" w:rsidP="001B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19C">
        <w:rPr>
          <w:rFonts w:ascii="Times New Roman" w:hAnsi="Times New Roman" w:cs="Times New Roman"/>
          <w:sz w:val="28"/>
          <w:szCs w:val="28"/>
        </w:rPr>
        <w:t xml:space="preserve">2. Архитектурно </w:t>
      </w:r>
      <w:r w:rsidRPr="0052119C">
        <w:rPr>
          <w:rFonts w:ascii="Times New Roman" w:hAnsi="Times New Roman" w:cs="Times New Roman"/>
          <w:sz w:val="28"/>
          <w:szCs w:val="28"/>
          <w:lang w:val="en-US"/>
        </w:rPr>
        <w:t>DLP</w:t>
      </w:r>
      <w:r w:rsidRPr="0052119C">
        <w:rPr>
          <w:rFonts w:ascii="Times New Roman" w:hAnsi="Times New Roman" w:cs="Times New Roman"/>
          <w:sz w:val="28"/>
          <w:szCs w:val="28"/>
        </w:rPr>
        <w:t>-система должна быть гибкой, так как может быть внедрена в различные информационные системы</w:t>
      </w:r>
    </w:p>
    <w:p w:rsidR="001B2C45" w:rsidRPr="0052119C" w:rsidRDefault="001B2C45" w:rsidP="001B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19C">
        <w:rPr>
          <w:rFonts w:ascii="Times New Roman" w:hAnsi="Times New Roman" w:cs="Times New Roman"/>
          <w:sz w:val="28"/>
          <w:szCs w:val="28"/>
        </w:rPr>
        <w:t>3. Система отслеживает и анализирует данные в автоматическом режиме, собранные ею данные анализируется человеком</w:t>
      </w:r>
    </w:p>
    <w:p w:rsidR="001B2C45" w:rsidRPr="0052119C" w:rsidRDefault="001B2C45" w:rsidP="001B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9C">
        <w:rPr>
          <w:rFonts w:ascii="Times New Roman" w:hAnsi="Times New Roman" w:cs="Times New Roman"/>
          <w:sz w:val="28"/>
          <w:szCs w:val="28"/>
        </w:rPr>
        <w:t xml:space="preserve">Исходя из вышеперечисленных особенностей, для решения поставленной  задачи должен </w:t>
      </w:r>
      <w:proofErr w:type="gramStart"/>
      <w:r w:rsidRPr="0052119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52119C">
        <w:rPr>
          <w:rFonts w:ascii="Times New Roman" w:hAnsi="Times New Roman" w:cs="Times New Roman"/>
          <w:sz w:val="28"/>
          <w:szCs w:val="28"/>
        </w:rPr>
        <w:t xml:space="preserve"> выбран алгоритм, обучающийся </w:t>
      </w:r>
      <w:proofErr w:type="spellStart"/>
      <w:r w:rsidRPr="0052119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2119C">
        <w:rPr>
          <w:rFonts w:ascii="Times New Roman" w:hAnsi="Times New Roman" w:cs="Times New Roman"/>
          <w:sz w:val="28"/>
          <w:szCs w:val="28"/>
        </w:rPr>
        <w:t xml:space="preserve"> [2]. </w:t>
      </w:r>
    </w:p>
    <w:p w:rsidR="001B2C45" w:rsidRPr="0052119C" w:rsidRDefault="001B2C45" w:rsidP="001B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9C">
        <w:rPr>
          <w:rFonts w:ascii="Times New Roman" w:hAnsi="Times New Roman" w:cs="Times New Roman"/>
          <w:sz w:val="28"/>
          <w:szCs w:val="28"/>
        </w:rPr>
        <w:t>Для реализации был выбран алгоритм линейной взвешенной классификации (</w:t>
      </w:r>
      <w:r w:rsidRPr="0052119C">
        <w:rPr>
          <w:rFonts w:ascii="Times New Roman" w:hAnsi="Times New Roman" w:cs="Times New Roman"/>
          <w:sz w:val="28"/>
          <w:szCs w:val="28"/>
          <w:lang w:val="en-US"/>
        </w:rPr>
        <w:t>Multi</w:t>
      </w:r>
      <w:r w:rsidRPr="0052119C">
        <w:rPr>
          <w:rFonts w:ascii="Times New Roman" w:hAnsi="Times New Roman" w:cs="Times New Roman"/>
          <w:sz w:val="28"/>
          <w:szCs w:val="28"/>
        </w:rPr>
        <w:t>-</w:t>
      </w:r>
      <w:r w:rsidRPr="0052119C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52119C">
        <w:rPr>
          <w:rFonts w:ascii="Times New Roman" w:hAnsi="Times New Roman" w:cs="Times New Roman"/>
          <w:sz w:val="28"/>
          <w:szCs w:val="28"/>
        </w:rPr>
        <w:t xml:space="preserve"> </w:t>
      </w:r>
      <w:r w:rsidRPr="0052119C">
        <w:rPr>
          <w:rFonts w:ascii="Times New Roman" w:hAnsi="Times New Roman" w:cs="Times New Roman"/>
          <w:sz w:val="28"/>
          <w:szCs w:val="28"/>
          <w:lang w:val="en-US"/>
        </w:rPr>
        <w:t>Confidence</w:t>
      </w:r>
      <w:r w:rsidRPr="0052119C">
        <w:rPr>
          <w:rFonts w:ascii="Times New Roman" w:hAnsi="Times New Roman" w:cs="Times New Roman"/>
          <w:sz w:val="28"/>
          <w:szCs w:val="28"/>
        </w:rPr>
        <w:t xml:space="preserve"> </w:t>
      </w:r>
      <w:r w:rsidRPr="0052119C">
        <w:rPr>
          <w:rFonts w:ascii="Times New Roman" w:hAnsi="Times New Roman" w:cs="Times New Roman"/>
          <w:sz w:val="28"/>
          <w:szCs w:val="28"/>
          <w:lang w:val="en-US"/>
        </w:rPr>
        <w:t>Weighted</w:t>
      </w:r>
      <w:r w:rsidRPr="0052119C">
        <w:rPr>
          <w:rFonts w:ascii="Times New Roman" w:hAnsi="Times New Roman" w:cs="Times New Roman"/>
          <w:sz w:val="28"/>
          <w:szCs w:val="28"/>
        </w:rPr>
        <w:t xml:space="preserve"> </w:t>
      </w:r>
      <w:r w:rsidRPr="0052119C">
        <w:rPr>
          <w:rFonts w:ascii="Times New Roman" w:hAnsi="Times New Roman" w:cs="Times New Roman"/>
          <w:sz w:val="28"/>
          <w:szCs w:val="28"/>
          <w:lang w:val="en-US"/>
        </w:rPr>
        <w:t>Algorithm</w:t>
      </w:r>
      <w:r w:rsidRPr="0052119C">
        <w:rPr>
          <w:rFonts w:ascii="Times New Roman" w:hAnsi="Times New Roman" w:cs="Times New Roman"/>
          <w:sz w:val="28"/>
          <w:szCs w:val="28"/>
        </w:rPr>
        <w:t xml:space="preserve">) [2]. Применение алгоритма позволяет улучшить ряд характеристик системы: точность, безопасность. Данный алгоритм был реализован в виде </w:t>
      </w:r>
      <w:proofErr w:type="spellStart"/>
      <w:r w:rsidRPr="0052119C">
        <w:rPr>
          <w:rFonts w:ascii="Times New Roman" w:hAnsi="Times New Roman" w:cs="Times New Roman"/>
          <w:sz w:val="28"/>
          <w:szCs w:val="28"/>
        </w:rPr>
        <w:t>аддона</w:t>
      </w:r>
      <w:proofErr w:type="spellEnd"/>
      <w:r w:rsidRPr="0052119C">
        <w:rPr>
          <w:rFonts w:ascii="Times New Roman" w:hAnsi="Times New Roman" w:cs="Times New Roman"/>
          <w:sz w:val="28"/>
          <w:szCs w:val="28"/>
        </w:rPr>
        <w:t xml:space="preserve"> для платформы </w:t>
      </w:r>
      <w:proofErr w:type="spellStart"/>
      <w:r w:rsidRPr="0052119C">
        <w:rPr>
          <w:rFonts w:ascii="Times New Roman" w:hAnsi="Times New Roman" w:cs="Times New Roman"/>
          <w:sz w:val="28"/>
          <w:szCs w:val="28"/>
          <w:lang w:val="en-US"/>
        </w:rPr>
        <w:t>NodeJS</w:t>
      </w:r>
      <w:proofErr w:type="spellEnd"/>
      <w:r w:rsidRPr="0052119C">
        <w:rPr>
          <w:rFonts w:ascii="Times New Roman" w:hAnsi="Times New Roman" w:cs="Times New Roman"/>
          <w:sz w:val="28"/>
          <w:szCs w:val="28"/>
        </w:rPr>
        <w:t xml:space="preserve"> для дальнейшего встраивания в </w:t>
      </w:r>
      <w:r w:rsidRPr="0052119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2119C">
        <w:rPr>
          <w:rFonts w:ascii="Times New Roman" w:hAnsi="Times New Roman" w:cs="Times New Roman"/>
          <w:sz w:val="28"/>
          <w:szCs w:val="28"/>
        </w:rPr>
        <w:t>-комплекс защиты.</w:t>
      </w:r>
    </w:p>
    <w:p w:rsidR="001B2C45" w:rsidRPr="0052119C" w:rsidRDefault="001B2C45" w:rsidP="001B2C4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19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B2C45" w:rsidRPr="0052119C" w:rsidRDefault="001B2C45" w:rsidP="001B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19C">
        <w:rPr>
          <w:rFonts w:ascii="Times New Roman" w:hAnsi="Times New Roman" w:cs="Times New Roman"/>
          <w:sz w:val="28"/>
          <w:szCs w:val="28"/>
        </w:rPr>
        <w:t xml:space="preserve">1. Вьюгин В. В. Математические основы теории машинного обучения и </w:t>
      </w:r>
      <w:proofErr w:type="spellStart"/>
      <w:r w:rsidRPr="0052119C">
        <w:rPr>
          <w:rFonts w:ascii="Times New Roman" w:hAnsi="Times New Roman" w:cs="Times New Roman"/>
          <w:sz w:val="28"/>
          <w:szCs w:val="28"/>
        </w:rPr>
        <w:t>прогнозиро</w:t>
      </w:r>
      <w:proofErr w:type="spellEnd"/>
      <w:r w:rsidRPr="0052119C">
        <w:rPr>
          <w:rFonts w:ascii="Times New Roman" w:hAnsi="Times New Roman" w:cs="Times New Roman"/>
          <w:sz w:val="28"/>
          <w:szCs w:val="28"/>
        </w:rPr>
        <w:t>-</w:t>
      </w:r>
    </w:p>
    <w:p w:rsidR="001B2C45" w:rsidRPr="0052119C" w:rsidRDefault="001B2C45" w:rsidP="001B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2119C">
        <w:rPr>
          <w:rFonts w:ascii="Times New Roman" w:hAnsi="Times New Roman" w:cs="Times New Roman"/>
          <w:sz w:val="28"/>
          <w:szCs w:val="28"/>
          <w:lang w:val="en-US"/>
        </w:rPr>
        <w:t>вания</w:t>
      </w:r>
      <w:proofErr w:type="spellEnd"/>
      <w:proofErr w:type="gramEnd"/>
      <w:r w:rsidRPr="0052119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52119C">
        <w:rPr>
          <w:rFonts w:ascii="Times New Roman" w:hAnsi="Times New Roman" w:cs="Times New Roman"/>
          <w:sz w:val="28"/>
          <w:szCs w:val="28"/>
          <w:lang w:val="en-US"/>
        </w:rPr>
        <w:t>М.:</w:t>
      </w:r>
      <w:proofErr w:type="gramEnd"/>
      <w:r w:rsidRPr="0052119C">
        <w:rPr>
          <w:rFonts w:ascii="Times New Roman" w:hAnsi="Times New Roman" w:cs="Times New Roman"/>
          <w:sz w:val="28"/>
          <w:szCs w:val="28"/>
          <w:lang w:val="en-US"/>
        </w:rPr>
        <w:t xml:space="preserve"> 2013. — 387 с.</w:t>
      </w:r>
    </w:p>
    <w:p w:rsidR="001B2C45" w:rsidRPr="0052119C" w:rsidRDefault="001B2C45" w:rsidP="001B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19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52119C">
        <w:rPr>
          <w:rFonts w:ascii="Times New Roman" w:hAnsi="Times New Roman" w:cs="Times New Roman"/>
          <w:sz w:val="28"/>
          <w:szCs w:val="28"/>
          <w:lang w:val="en-US"/>
        </w:rPr>
        <w:t>Dredze</w:t>
      </w:r>
      <w:proofErr w:type="spellEnd"/>
      <w:r w:rsidRPr="0052119C">
        <w:rPr>
          <w:rFonts w:ascii="Times New Roman" w:hAnsi="Times New Roman" w:cs="Times New Roman"/>
          <w:sz w:val="28"/>
          <w:szCs w:val="28"/>
          <w:lang w:val="en-US"/>
        </w:rPr>
        <w:t>, M., Crammer, K., and Pereira, F. Confidence-Weighted Linear Classification</w:t>
      </w:r>
    </w:p>
    <w:p w:rsidR="001B2C45" w:rsidRPr="006F5F6C" w:rsidRDefault="001B2C45" w:rsidP="001B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19C">
        <w:rPr>
          <w:rFonts w:ascii="Times New Roman" w:hAnsi="Times New Roman" w:cs="Times New Roman"/>
          <w:sz w:val="28"/>
          <w:szCs w:val="28"/>
          <w:lang w:val="en-US"/>
        </w:rPr>
        <w:t>ICML2008 (Helsinki, Finland), 2008 URL: https://www.cs.jhu.edu/~mdredze/publications/icml</w:t>
      </w:r>
      <w:r w:rsidRPr="006F5F6C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52119C">
        <w:rPr>
          <w:rFonts w:ascii="Times New Roman" w:hAnsi="Times New Roman" w:cs="Times New Roman"/>
          <w:sz w:val="28"/>
          <w:szCs w:val="28"/>
          <w:lang w:val="en-US"/>
        </w:rPr>
        <w:t>variance</w:t>
      </w:r>
      <w:r w:rsidRPr="006F5F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2119C"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:rsidR="001B2C45" w:rsidRPr="001B2C45" w:rsidRDefault="001B2C45" w:rsidP="001B2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2C45" w:rsidRPr="001B2C45" w:rsidRDefault="001B2C45" w:rsidP="001B2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2C45" w:rsidRPr="001B2C45" w:rsidRDefault="001B2C45" w:rsidP="001B2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1B2C45" w:rsidRPr="001B2C45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B17BF1"/>
    <w:rsid w:val="000443BE"/>
    <w:rsid w:val="000600AB"/>
    <w:rsid w:val="00121CCE"/>
    <w:rsid w:val="00194CBD"/>
    <w:rsid w:val="001B2C45"/>
    <w:rsid w:val="001F2B77"/>
    <w:rsid w:val="00216318"/>
    <w:rsid w:val="002B6209"/>
    <w:rsid w:val="002C773C"/>
    <w:rsid w:val="00300AE4"/>
    <w:rsid w:val="0030465D"/>
    <w:rsid w:val="003B6984"/>
    <w:rsid w:val="004945D6"/>
    <w:rsid w:val="004E17D6"/>
    <w:rsid w:val="005213EC"/>
    <w:rsid w:val="006F026E"/>
    <w:rsid w:val="00711CA6"/>
    <w:rsid w:val="00760521"/>
    <w:rsid w:val="007655B7"/>
    <w:rsid w:val="0077599B"/>
    <w:rsid w:val="007A4BF3"/>
    <w:rsid w:val="008437D0"/>
    <w:rsid w:val="008B7A61"/>
    <w:rsid w:val="008C1808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17BF1"/>
    <w:rsid w:val="00B510F5"/>
    <w:rsid w:val="00B55522"/>
    <w:rsid w:val="00B977D8"/>
    <w:rsid w:val="00BC7EE4"/>
    <w:rsid w:val="00BE33AB"/>
    <w:rsid w:val="00C04A2C"/>
    <w:rsid w:val="00C36FE1"/>
    <w:rsid w:val="00C774BC"/>
    <w:rsid w:val="00C905FB"/>
    <w:rsid w:val="00CC649D"/>
    <w:rsid w:val="00D070EC"/>
    <w:rsid w:val="00D40A18"/>
    <w:rsid w:val="00D6436F"/>
    <w:rsid w:val="00DA75B3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1722</Characters>
  <Application>Microsoft Office Word</Application>
  <DocSecurity>0</DocSecurity>
  <Lines>14</Lines>
  <Paragraphs>4</Paragraphs>
  <ScaleCrop>false</ScaleCrop>
  <Company>MPEI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2018-07-16T06:38:00Z</dcterms:created>
  <dcterms:modified xsi:type="dcterms:W3CDTF">2018-07-17T09:27:00Z</dcterms:modified>
</cp:coreProperties>
</file>