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B06" w:rsidRDefault="00264212" w:rsidP="0026421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4212">
        <w:rPr>
          <w:rFonts w:ascii="Times New Roman" w:hAnsi="Times New Roman" w:cs="Times New Roman"/>
          <w:b/>
          <w:sz w:val="28"/>
          <w:szCs w:val="28"/>
        </w:rPr>
        <w:t>BC/NW 2021№ 1 (37):</w:t>
      </w:r>
      <w:r w:rsidR="00933FFA">
        <w:rPr>
          <w:rFonts w:ascii="Times New Roman" w:hAnsi="Times New Roman" w:cs="Times New Roman"/>
          <w:b/>
          <w:sz w:val="28"/>
          <w:szCs w:val="28"/>
        </w:rPr>
        <w:t>9.3</w:t>
      </w:r>
      <w:r w:rsidRPr="00264212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264212" w:rsidRDefault="00933FFA" w:rsidP="00933FF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3FFA">
        <w:rPr>
          <w:rFonts w:ascii="Times New Roman" w:hAnsi="Times New Roman" w:cs="Times New Roman"/>
          <w:b/>
          <w:sz w:val="28"/>
          <w:szCs w:val="28"/>
        </w:rPr>
        <w:t>ИСПОЛЬЗОВАНИЕ НЕЙРОННОЙ СЕТИ В ТЕПЛОФИЗИЧЕСКОЙ ЗАДАЧЕ</w:t>
      </w:r>
    </w:p>
    <w:p w:rsidR="00264212" w:rsidRDefault="00933FFA" w:rsidP="00933FF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3FFA">
        <w:rPr>
          <w:rFonts w:ascii="Times New Roman" w:hAnsi="Times New Roman" w:cs="Times New Roman"/>
          <w:b/>
          <w:sz w:val="28"/>
          <w:szCs w:val="28"/>
        </w:rPr>
        <w:t xml:space="preserve">Виноградов М. М., </w:t>
      </w:r>
      <w:proofErr w:type="spellStart"/>
      <w:r w:rsidRPr="00933FFA">
        <w:rPr>
          <w:rFonts w:ascii="Times New Roman" w:hAnsi="Times New Roman" w:cs="Times New Roman"/>
          <w:b/>
          <w:sz w:val="28"/>
          <w:szCs w:val="28"/>
        </w:rPr>
        <w:t>Забиров</w:t>
      </w:r>
      <w:proofErr w:type="spellEnd"/>
      <w:r w:rsidRPr="00933FFA">
        <w:rPr>
          <w:rFonts w:ascii="Times New Roman" w:hAnsi="Times New Roman" w:cs="Times New Roman"/>
          <w:b/>
          <w:sz w:val="28"/>
          <w:szCs w:val="28"/>
        </w:rPr>
        <w:t xml:space="preserve"> А. Р.</w:t>
      </w:r>
    </w:p>
    <w:p w:rsidR="00933FFA" w:rsidRDefault="00933FFA" w:rsidP="00933FF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3FFA">
        <w:rPr>
          <w:rFonts w:ascii="Times New Roman" w:hAnsi="Times New Roman" w:cs="Times New Roman"/>
          <w:sz w:val="28"/>
          <w:szCs w:val="28"/>
        </w:rPr>
        <w:t xml:space="preserve">В ходе работы научного коллектива В. В. </w:t>
      </w:r>
      <w:proofErr w:type="spellStart"/>
      <w:r w:rsidRPr="00933FFA">
        <w:rPr>
          <w:rFonts w:ascii="Times New Roman" w:hAnsi="Times New Roman" w:cs="Times New Roman"/>
          <w:sz w:val="28"/>
          <w:szCs w:val="28"/>
        </w:rPr>
        <w:t>Ягова</w:t>
      </w:r>
      <w:proofErr w:type="spellEnd"/>
      <w:r w:rsidRPr="00933FFA">
        <w:rPr>
          <w:rFonts w:ascii="Times New Roman" w:hAnsi="Times New Roman" w:cs="Times New Roman"/>
          <w:sz w:val="28"/>
          <w:szCs w:val="28"/>
        </w:rPr>
        <w:t xml:space="preserve"> по исследованию возникновения режима интенсивного теплообмена в  плёночном кипении </w:t>
      </w:r>
      <w:proofErr w:type="spellStart"/>
      <w:r w:rsidRPr="00933FFA">
        <w:rPr>
          <w:rFonts w:ascii="Times New Roman" w:hAnsi="Times New Roman" w:cs="Times New Roman"/>
          <w:sz w:val="28"/>
          <w:szCs w:val="28"/>
        </w:rPr>
        <w:t>недогретой</w:t>
      </w:r>
      <w:proofErr w:type="spellEnd"/>
      <w:r w:rsidRPr="00933FFA">
        <w:rPr>
          <w:rFonts w:ascii="Times New Roman" w:hAnsi="Times New Roman" w:cs="Times New Roman"/>
          <w:sz w:val="28"/>
          <w:szCs w:val="28"/>
        </w:rPr>
        <w:t xml:space="preserve"> жидкости возникает необходимость построения модели для получения температуры перехода в этот режим. Предложенные ранее физические модели предсказывают температуру перехода с точностью около 30%. [1] В настоящей работе предлагается использовать нейронные сети для предсказывания температуры перехода как альтернативный результат физической модели. Для построения нейронной сети будет использоваться собственный программный комплекс, написанный на </w:t>
      </w:r>
      <w:proofErr w:type="spellStart"/>
      <w:r w:rsidRPr="00933FFA">
        <w:rPr>
          <w:rFonts w:ascii="Times New Roman" w:hAnsi="Times New Roman" w:cs="Times New Roman"/>
          <w:sz w:val="28"/>
          <w:szCs w:val="28"/>
        </w:rPr>
        <w:t>LabView</w:t>
      </w:r>
      <w:proofErr w:type="spellEnd"/>
      <w:r w:rsidRPr="00933FFA">
        <w:rPr>
          <w:rFonts w:ascii="Times New Roman" w:hAnsi="Times New Roman" w:cs="Times New Roman"/>
          <w:sz w:val="28"/>
          <w:szCs w:val="28"/>
        </w:rPr>
        <w:t xml:space="preserve">. В качестве архитектуры нейронной сети будет использоваться стандартный вариант нейронной сети. </w:t>
      </w:r>
    </w:p>
    <w:p w:rsidR="00933FFA" w:rsidRDefault="00933FFA" w:rsidP="00933FF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67CEC0A">
            <wp:extent cx="2639695" cy="1779905"/>
            <wp:effectExtent l="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9695" cy="1779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33FFA" w:rsidRPr="00933FFA" w:rsidRDefault="00933FFA" w:rsidP="00933FF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3FFA">
        <w:rPr>
          <w:rFonts w:ascii="Times New Roman" w:hAnsi="Times New Roman" w:cs="Times New Roman"/>
          <w:sz w:val="28"/>
          <w:szCs w:val="28"/>
        </w:rPr>
        <w:t xml:space="preserve">В  качестве входных данных будут использоваться комплексы в  модели [1]. Выходным результатом нейронной сети ожидается получение температуры перегрева, когда происходит переход в режим интенсивного теплообмена. Работа выполнена на кафедре инженерной теплофизики им. В. А. Кириллина НИУ «МЭИ» при финансовой поддержке Российского Научного Фонда (грант № 17-79-20402) </w:t>
      </w:r>
    </w:p>
    <w:p w:rsidR="00933FFA" w:rsidRPr="00933FFA" w:rsidRDefault="00933FFA" w:rsidP="00933FF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3FFA">
        <w:rPr>
          <w:rFonts w:ascii="Times New Roman" w:hAnsi="Times New Roman" w:cs="Times New Roman"/>
          <w:b/>
          <w:sz w:val="28"/>
          <w:szCs w:val="28"/>
        </w:rPr>
        <w:t xml:space="preserve">Литература </w:t>
      </w:r>
    </w:p>
    <w:p w:rsidR="00933FFA" w:rsidRPr="00933FFA" w:rsidRDefault="00933FFA" w:rsidP="00933FF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33FFA">
        <w:rPr>
          <w:rFonts w:ascii="Times New Roman" w:hAnsi="Times New Roman" w:cs="Times New Roman"/>
          <w:sz w:val="28"/>
          <w:szCs w:val="28"/>
        </w:rPr>
        <w:t xml:space="preserve">1. A. V. </w:t>
      </w:r>
      <w:proofErr w:type="spellStart"/>
      <w:r w:rsidRPr="00933FFA">
        <w:rPr>
          <w:rFonts w:ascii="Times New Roman" w:hAnsi="Times New Roman" w:cs="Times New Roman"/>
          <w:sz w:val="28"/>
          <w:szCs w:val="28"/>
        </w:rPr>
        <w:t>Dedov</w:t>
      </w:r>
      <w:proofErr w:type="spellEnd"/>
      <w:r w:rsidRPr="00933FFA">
        <w:rPr>
          <w:rFonts w:ascii="Times New Roman" w:hAnsi="Times New Roman" w:cs="Times New Roman"/>
          <w:sz w:val="28"/>
          <w:szCs w:val="28"/>
        </w:rPr>
        <w:t xml:space="preserve">, A. R. </w:t>
      </w:r>
      <w:proofErr w:type="spellStart"/>
      <w:r w:rsidRPr="00933FFA">
        <w:rPr>
          <w:rFonts w:ascii="Times New Roman" w:hAnsi="Times New Roman" w:cs="Times New Roman"/>
          <w:sz w:val="28"/>
          <w:szCs w:val="28"/>
        </w:rPr>
        <w:t>Zabirov</w:t>
      </w:r>
      <w:proofErr w:type="spellEnd"/>
      <w:r w:rsidRPr="00933FFA">
        <w:rPr>
          <w:rFonts w:ascii="Times New Roman" w:hAnsi="Times New Roman" w:cs="Times New Roman"/>
          <w:sz w:val="28"/>
          <w:szCs w:val="28"/>
        </w:rPr>
        <w:t xml:space="preserve">, A. P. </w:t>
      </w:r>
      <w:proofErr w:type="spellStart"/>
      <w:r w:rsidRPr="00933FFA">
        <w:rPr>
          <w:rFonts w:ascii="Times New Roman" w:hAnsi="Times New Roman" w:cs="Times New Roman"/>
          <w:sz w:val="28"/>
          <w:szCs w:val="28"/>
        </w:rPr>
        <w:t>Sliva</w:t>
      </w:r>
      <w:proofErr w:type="spellEnd"/>
      <w:r w:rsidRPr="00933FFA">
        <w:rPr>
          <w:rFonts w:ascii="Times New Roman" w:hAnsi="Times New Roman" w:cs="Times New Roman"/>
          <w:sz w:val="28"/>
          <w:szCs w:val="28"/>
        </w:rPr>
        <w:t xml:space="preserve">, S. D. </w:t>
      </w:r>
      <w:proofErr w:type="spellStart"/>
      <w:r w:rsidRPr="00933FFA">
        <w:rPr>
          <w:rFonts w:ascii="Times New Roman" w:hAnsi="Times New Roman" w:cs="Times New Roman"/>
          <w:sz w:val="28"/>
          <w:szCs w:val="28"/>
        </w:rPr>
        <w:t>Fedorovich</w:t>
      </w:r>
      <w:proofErr w:type="spellEnd"/>
      <w:r w:rsidRPr="00933FFA">
        <w:rPr>
          <w:rFonts w:ascii="Times New Roman" w:hAnsi="Times New Roman" w:cs="Times New Roman"/>
          <w:sz w:val="28"/>
          <w:szCs w:val="28"/>
        </w:rPr>
        <w:t xml:space="preserve"> и  V. V. </w:t>
      </w:r>
      <w:proofErr w:type="spellStart"/>
      <w:r w:rsidRPr="00933FFA">
        <w:rPr>
          <w:rFonts w:ascii="Times New Roman" w:hAnsi="Times New Roman" w:cs="Times New Roman"/>
          <w:sz w:val="28"/>
          <w:szCs w:val="28"/>
        </w:rPr>
        <w:t>Yagov</w:t>
      </w:r>
      <w:proofErr w:type="spellEnd"/>
      <w:r w:rsidRPr="00933FFA">
        <w:rPr>
          <w:rFonts w:ascii="Times New Roman" w:hAnsi="Times New Roman" w:cs="Times New Roman"/>
          <w:sz w:val="28"/>
          <w:szCs w:val="28"/>
        </w:rPr>
        <w:t xml:space="preserve">. </w:t>
      </w:r>
      <w:r w:rsidRPr="00933FFA">
        <w:rPr>
          <w:rFonts w:ascii="Times New Roman" w:hAnsi="Times New Roman" w:cs="Times New Roman"/>
          <w:sz w:val="28"/>
          <w:szCs w:val="28"/>
          <w:lang w:val="en-US"/>
        </w:rPr>
        <w:t>«Effect of Coating by a Carbon Nanostructure on Heat Transfer with Unsteady Film Boiling</w:t>
      </w:r>
      <w:proofErr w:type="gramStart"/>
      <w:r w:rsidRPr="00933FFA">
        <w:rPr>
          <w:rFonts w:ascii="Times New Roman" w:hAnsi="Times New Roman" w:cs="Times New Roman"/>
          <w:sz w:val="28"/>
          <w:szCs w:val="28"/>
          <w:lang w:val="en-US"/>
        </w:rPr>
        <w:t>,»</w:t>
      </w:r>
      <w:proofErr w:type="gramEnd"/>
      <w:r w:rsidRPr="00933FFA">
        <w:rPr>
          <w:rFonts w:ascii="Times New Roman" w:hAnsi="Times New Roman" w:cs="Times New Roman"/>
          <w:sz w:val="28"/>
          <w:szCs w:val="28"/>
          <w:lang w:val="en-US"/>
        </w:rPr>
        <w:t xml:space="preserve"> High </w:t>
      </w:r>
      <w:proofErr w:type="spellStart"/>
      <w:r w:rsidRPr="00933FFA">
        <w:rPr>
          <w:rFonts w:ascii="Times New Roman" w:hAnsi="Times New Roman" w:cs="Times New Roman"/>
          <w:sz w:val="28"/>
          <w:szCs w:val="28"/>
          <w:lang w:val="en-US"/>
        </w:rPr>
        <w:t>Tenperature</w:t>
      </w:r>
      <w:proofErr w:type="spellEnd"/>
      <w:r w:rsidRPr="00933FFA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933FFA">
        <w:rPr>
          <w:rFonts w:ascii="Times New Roman" w:hAnsi="Times New Roman" w:cs="Times New Roman"/>
          <w:sz w:val="28"/>
          <w:szCs w:val="28"/>
        </w:rPr>
        <w:t>т</w:t>
      </w:r>
      <w:r w:rsidRPr="00933FFA">
        <w:rPr>
          <w:rFonts w:ascii="Times New Roman" w:hAnsi="Times New Roman" w:cs="Times New Roman"/>
          <w:sz w:val="28"/>
          <w:szCs w:val="28"/>
          <w:lang w:val="en-US"/>
        </w:rPr>
        <w:t xml:space="preserve">. 1, № 57, pp. 72–82, 2019. </w:t>
      </w:r>
    </w:p>
    <w:p w:rsidR="00933FFA" w:rsidRPr="00933FFA" w:rsidRDefault="00933FFA" w:rsidP="00933FF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3FFA">
        <w:rPr>
          <w:rFonts w:ascii="Times New Roman" w:hAnsi="Times New Roman" w:cs="Times New Roman"/>
          <w:sz w:val="28"/>
          <w:szCs w:val="28"/>
        </w:rPr>
        <w:t xml:space="preserve">2. С. А. Шевченко, Р. А. Шевченко, А. Р. </w:t>
      </w:r>
      <w:proofErr w:type="spellStart"/>
      <w:r w:rsidRPr="00933FFA">
        <w:rPr>
          <w:rFonts w:ascii="Times New Roman" w:hAnsi="Times New Roman" w:cs="Times New Roman"/>
          <w:sz w:val="28"/>
          <w:szCs w:val="28"/>
        </w:rPr>
        <w:t>Забиров</w:t>
      </w:r>
      <w:proofErr w:type="spellEnd"/>
      <w:r w:rsidRPr="00933FFA">
        <w:rPr>
          <w:rFonts w:ascii="Times New Roman" w:hAnsi="Times New Roman" w:cs="Times New Roman"/>
          <w:sz w:val="28"/>
          <w:szCs w:val="28"/>
        </w:rPr>
        <w:t xml:space="preserve">, Д. А. </w:t>
      </w:r>
      <w:proofErr w:type="spellStart"/>
      <w:r w:rsidRPr="00933FFA">
        <w:rPr>
          <w:rFonts w:ascii="Times New Roman" w:hAnsi="Times New Roman" w:cs="Times New Roman"/>
          <w:sz w:val="28"/>
          <w:szCs w:val="28"/>
        </w:rPr>
        <w:t>Яшников</w:t>
      </w:r>
      <w:proofErr w:type="spellEnd"/>
      <w:r w:rsidRPr="00933FFA">
        <w:rPr>
          <w:rFonts w:ascii="Times New Roman" w:hAnsi="Times New Roman" w:cs="Times New Roman"/>
          <w:sz w:val="28"/>
          <w:szCs w:val="28"/>
        </w:rPr>
        <w:t>, Ю. М. Феофилактова, С. Л. Соловьев, А. В. Кощеев и А. А. Смирнова. «Искусственные нейронные сети в теплофизических задачах атомной энергетики. Вопросы обоснования применимости». Москва, 2020.</w:t>
      </w:r>
    </w:p>
    <w:p w:rsidR="00933FFA" w:rsidRPr="00933FFA" w:rsidRDefault="00933FFA" w:rsidP="00933FF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33FFA" w:rsidRPr="00933F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212"/>
    <w:rsid w:val="000F2B06"/>
    <w:rsid w:val="00264212"/>
    <w:rsid w:val="004C4DE4"/>
    <w:rsid w:val="00680788"/>
    <w:rsid w:val="00933FFA"/>
    <w:rsid w:val="00BE3277"/>
    <w:rsid w:val="00F14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3F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3F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3F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3F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247</Words>
  <Characters>1411</Characters>
  <Application>Microsoft Office Word</Application>
  <DocSecurity>0</DocSecurity>
  <Lines>11</Lines>
  <Paragraphs>3</Paragraphs>
  <ScaleCrop>false</ScaleCrop>
  <Company/>
  <LinksUpToDate>false</LinksUpToDate>
  <CharactersWithSpaces>1655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</dc:creator>
  <cp:lastModifiedBy>Леонид</cp:lastModifiedBy>
  <cp:revision>2</cp:revision>
  <dcterms:created xsi:type="dcterms:W3CDTF">2021-05-19T10:59:00Z</dcterms:created>
  <dcterms:modified xsi:type="dcterms:W3CDTF">2021-05-19T12:46:00Z</dcterms:modified>
</cp:coreProperties>
</file>