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6F3FD3">
        <w:rPr>
          <w:rFonts w:ascii="Times New Roman" w:hAnsi="Times New Roman" w:cs="Times New Roman"/>
          <w:b/>
          <w:sz w:val="28"/>
          <w:szCs w:val="28"/>
        </w:rPr>
        <w:t>5.1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685C1B" w:rsidP="00685C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C1B">
        <w:rPr>
          <w:rFonts w:ascii="Times New Roman" w:hAnsi="Times New Roman" w:cs="Times New Roman"/>
          <w:b/>
          <w:sz w:val="28"/>
          <w:szCs w:val="28"/>
        </w:rPr>
        <w:t>ИНТЕЛЛЕКТУАЛЬНОЕ ПОВЫШЕНИЕ РАЗРЕШЕНИЯ ИЗОБРАЖЕНИЯ</w:t>
      </w:r>
    </w:p>
    <w:p w:rsidR="00264212" w:rsidRDefault="00685C1B" w:rsidP="00685C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5C1B">
        <w:rPr>
          <w:rFonts w:ascii="Times New Roman" w:hAnsi="Times New Roman" w:cs="Times New Roman"/>
          <w:b/>
          <w:sz w:val="28"/>
          <w:szCs w:val="28"/>
        </w:rPr>
        <w:t>Шихалиев</w:t>
      </w:r>
      <w:proofErr w:type="spellEnd"/>
      <w:r w:rsidRPr="00685C1B">
        <w:rPr>
          <w:rFonts w:ascii="Times New Roman" w:hAnsi="Times New Roman" w:cs="Times New Roman"/>
          <w:b/>
          <w:sz w:val="28"/>
          <w:szCs w:val="28"/>
        </w:rPr>
        <w:t xml:space="preserve"> Ш. Х., Орлов Д. А.</w:t>
      </w:r>
    </w:p>
    <w:p w:rsidR="00685C1B" w:rsidRPr="00685C1B" w:rsidRDefault="00685C1B" w:rsidP="00685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C1B">
        <w:rPr>
          <w:rFonts w:ascii="Times New Roman" w:hAnsi="Times New Roman" w:cs="Times New Roman"/>
          <w:sz w:val="28"/>
          <w:szCs w:val="28"/>
        </w:rPr>
        <w:t xml:space="preserve">В большинстве приложений обработки цифровых изображений, изображения или видео с  высоким разрешением обычно используются для их последующей обработки и анализа. Разрешение цифрового изображения можно классифицировать по-разному: разрешение пикселей, пространственное разрешение, спектральное разрешение и радиометрическое разрешение. В этом контексте нас интересует только увеличение разрешения в пикселях. В обработке изображений существует класс методов </w:t>
      </w:r>
      <w:proofErr w:type="spellStart"/>
      <w:r w:rsidRPr="00685C1B">
        <w:rPr>
          <w:rFonts w:ascii="Times New Roman" w:hAnsi="Times New Roman" w:cs="Times New Roman"/>
          <w:sz w:val="28"/>
          <w:szCs w:val="28"/>
        </w:rPr>
        <w:t>Super-resolution</w:t>
      </w:r>
      <w:proofErr w:type="spellEnd"/>
      <w:r w:rsidRPr="00685C1B">
        <w:rPr>
          <w:rFonts w:ascii="Times New Roman" w:hAnsi="Times New Roman" w:cs="Times New Roman"/>
          <w:sz w:val="28"/>
          <w:szCs w:val="28"/>
        </w:rPr>
        <w:t xml:space="preserve"> (SR), которые позволяют качественно увеличить разрешение исходного изображения. Алгоритмы SR используют два подхода для вычисления результирующего </w:t>
      </w:r>
      <w:proofErr w:type="gramStart"/>
      <w:r w:rsidRPr="00685C1B">
        <w:rPr>
          <w:rFonts w:ascii="Times New Roman" w:hAnsi="Times New Roman" w:cs="Times New Roman"/>
          <w:sz w:val="28"/>
          <w:szCs w:val="28"/>
        </w:rPr>
        <w:t xml:space="preserve">изо </w:t>
      </w:r>
      <w:proofErr w:type="spellStart"/>
      <w:r w:rsidRPr="00685C1B">
        <w:rPr>
          <w:rFonts w:ascii="Times New Roman" w:hAnsi="Times New Roman" w:cs="Times New Roman"/>
          <w:sz w:val="28"/>
          <w:szCs w:val="28"/>
        </w:rPr>
        <w:t>бражения</w:t>
      </w:r>
      <w:proofErr w:type="spellEnd"/>
      <w:proofErr w:type="gramEnd"/>
      <w:r w:rsidRPr="00685C1B">
        <w:rPr>
          <w:rFonts w:ascii="Times New Roman" w:hAnsi="Times New Roman" w:cs="Times New Roman"/>
          <w:sz w:val="28"/>
          <w:szCs w:val="28"/>
        </w:rPr>
        <w:t xml:space="preserve">: 1) на базе множества кадров одного объекта; 2) самообучающаяся система с базой образцов. За основу метода SR можно взять идею использования соответствия фрагментов исходного изображения и его уменьшенной копии для увеличения изображения [1]. Предложенный авторами статьи подход использует свойства </w:t>
      </w:r>
      <w:proofErr w:type="spellStart"/>
      <w:r w:rsidRPr="00685C1B">
        <w:rPr>
          <w:rFonts w:ascii="Times New Roman" w:hAnsi="Times New Roman" w:cs="Times New Roman"/>
          <w:sz w:val="28"/>
          <w:szCs w:val="28"/>
        </w:rPr>
        <w:t>самоподобия</w:t>
      </w:r>
      <w:proofErr w:type="spellEnd"/>
      <w:r w:rsidRPr="00685C1B">
        <w:rPr>
          <w:rFonts w:ascii="Times New Roman" w:hAnsi="Times New Roman" w:cs="Times New Roman"/>
          <w:sz w:val="28"/>
          <w:szCs w:val="28"/>
        </w:rPr>
        <w:t xml:space="preserve"> изображений. Перспективным кажется применение этого подхода для изображений, синтезированных методами компьютерной графики, т. к. такие изображения часто содержат одни и те же текстуры на нескольких уровнях детализации. Эту идею можно развивать несколькими способами, например, использовать различные алгоритмы для увеличения образов, используя базу фрагментов и нейронную сеть. Также можно </w:t>
      </w:r>
      <w:proofErr w:type="gramStart"/>
      <w:r w:rsidRPr="00685C1B">
        <w:rPr>
          <w:rFonts w:ascii="Times New Roman" w:hAnsi="Times New Roman" w:cs="Times New Roman"/>
          <w:sz w:val="28"/>
          <w:szCs w:val="28"/>
        </w:rPr>
        <w:t>попробовать определить каким образом было</w:t>
      </w:r>
      <w:proofErr w:type="gramEnd"/>
      <w:r w:rsidRPr="00685C1B">
        <w:rPr>
          <w:rFonts w:ascii="Times New Roman" w:hAnsi="Times New Roman" w:cs="Times New Roman"/>
          <w:sz w:val="28"/>
          <w:szCs w:val="28"/>
        </w:rPr>
        <w:t xml:space="preserve"> получено обрабатываемое изображение и  затем использовать эти данные при формировании базы фрагментов. Таким образом, предполагается совмещать подходы различных методов для получения нового улучшенного алгоритма SR. При получении успешных результатов, новые алгоритмы </w:t>
      </w:r>
      <w:proofErr w:type="gramStart"/>
      <w:r w:rsidRPr="00685C1B">
        <w:rPr>
          <w:rFonts w:ascii="Times New Roman" w:hAnsi="Times New Roman" w:cs="Times New Roman"/>
          <w:sz w:val="28"/>
          <w:szCs w:val="28"/>
        </w:rPr>
        <w:t>супер-разрешения</w:t>
      </w:r>
      <w:proofErr w:type="gramEnd"/>
      <w:r w:rsidRPr="00685C1B">
        <w:rPr>
          <w:rFonts w:ascii="Times New Roman" w:hAnsi="Times New Roman" w:cs="Times New Roman"/>
          <w:sz w:val="28"/>
          <w:szCs w:val="28"/>
        </w:rPr>
        <w:t xml:space="preserve"> можно будет использовать для ускорения обработки изображений и  в  системах компьютерного зрения для повышения вероятности распознавания образов. </w:t>
      </w:r>
    </w:p>
    <w:p w:rsidR="00685C1B" w:rsidRPr="00685C1B" w:rsidRDefault="00685C1B" w:rsidP="00685C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685C1B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685C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bookmarkEnd w:id="0"/>
    <w:p w:rsidR="00685C1B" w:rsidRPr="00685C1B" w:rsidRDefault="00685C1B" w:rsidP="00685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1. Super-Resolution from a </w:t>
      </w:r>
      <w:proofErr w:type="gramStart"/>
      <w:r w:rsidRPr="00685C1B">
        <w:rPr>
          <w:rFonts w:ascii="Times New Roman" w:hAnsi="Times New Roman" w:cs="Times New Roman"/>
          <w:sz w:val="28"/>
          <w:szCs w:val="28"/>
          <w:lang w:val="en-US"/>
        </w:rPr>
        <w:t>Single  Image</w:t>
      </w:r>
      <w:proofErr w:type="gram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 [http://www.wisdom.weizmann.ac.il/~vision/ </w:t>
      </w:r>
      <w:proofErr w:type="spellStart"/>
      <w:r w:rsidRPr="00685C1B">
        <w:rPr>
          <w:rFonts w:ascii="Times New Roman" w:hAnsi="Times New Roman" w:cs="Times New Roman"/>
          <w:sz w:val="28"/>
          <w:szCs w:val="28"/>
          <w:lang w:val="en-US"/>
        </w:rPr>
        <w:t>single_image_SR</w:t>
      </w:r>
      <w:proofErr w:type="spell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/files/single_image_SR.pdf] </w:t>
      </w:r>
    </w:p>
    <w:p w:rsidR="00685C1B" w:rsidRPr="00685C1B" w:rsidRDefault="00685C1B" w:rsidP="00685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685C1B">
        <w:rPr>
          <w:rFonts w:ascii="Times New Roman" w:hAnsi="Times New Roman" w:cs="Times New Roman"/>
          <w:sz w:val="28"/>
          <w:szCs w:val="28"/>
          <w:lang w:val="en-US"/>
        </w:rPr>
        <w:t>Peyman</w:t>
      </w:r>
      <w:proofErr w:type="spell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85C1B">
        <w:rPr>
          <w:rFonts w:ascii="Times New Roman" w:hAnsi="Times New Roman" w:cs="Times New Roman"/>
          <w:sz w:val="28"/>
          <w:szCs w:val="28"/>
          <w:lang w:val="en-US"/>
        </w:rPr>
        <w:t>Milanfar</w:t>
      </w:r>
      <w:proofErr w:type="spell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Super-resolution Imaging / </w:t>
      </w:r>
      <w:proofErr w:type="spellStart"/>
      <w:r w:rsidRPr="00685C1B">
        <w:rPr>
          <w:rFonts w:ascii="Times New Roman" w:hAnsi="Times New Roman" w:cs="Times New Roman"/>
          <w:sz w:val="28"/>
          <w:szCs w:val="28"/>
          <w:lang w:val="en-US"/>
        </w:rPr>
        <w:t>Peyman</w:t>
      </w:r>
      <w:proofErr w:type="spell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85C1B">
        <w:rPr>
          <w:rFonts w:ascii="Times New Roman" w:hAnsi="Times New Roman" w:cs="Times New Roman"/>
          <w:sz w:val="28"/>
          <w:szCs w:val="28"/>
          <w:lang w:val="en-US"/>
        </w:rPr>
        <w:t>Milanfar</w:t>
      </w:r>
      <w:proofErr w:type="spellEnd"/>
      <w:r w:rsidRPr="00685C1B">
        <w:rPr>
          <w:rFonts w:ascii="Times New Roman" w:hAnsi="Times New Roman" w:cs="Times New Roman"/>
          <w:sz w:val="28"/>
          <w:szCs w:val="28"/>
          <w:lang w:val="en-US"/>
        </w:rPr>
        <w:t xml:space="preserve"> — CRC Press, 2011.</w:t>
      </w:r>
      <w:proofErr w:type="gramEnd"/>
    </w:p>
    <w:sectPr w:rsidR="00685C1B" w:rsidRPr="00685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4C4DE4"/>
    <w:rsid w:val="00680788"/>
    <w:rsid w:val="00685C1B"/>
    <w:rsid w:val="006F3FD3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2021-05-19T12:09:00Z</dcterms:modified>
</cp:coreProperties>
</file>