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5F7AFF">
        <w:rPr>
          <w:rFonts w:ascii="Times New Roman" w:hAnsi="Times New Roman" w:cs="Times New Roman"/>
          <w:b/>
          <w:sz w:val="28"/>
          <w:szCs w:val="28"/>
        </w:rPr>
        <w:t>3.1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5F7AFF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AFF">
        <w:rPr>
          <w:rFonts w:ascii="Times New Roman" w:hAnsi="Times New Roman" w:cs="Times New Roman"/>
          <w:b/>
          <w:sz w:val="28"/>
          <w:szCs w:val="28"/>
        </w:rPr>
        <w:t>ИССЛЕДОВАНИЕ МЕТОДОВ ПОДБОРА ОБОРУДОВАНИЯ ДЛЯ МАЛЫХ И СРЕДНИХ СИСТЕМ АВТОМАТИЗАЦИИ</w:t>
      </w:r>
    </w:p>
    <w:p w:rsidR="001B555C" w:rsidRDefault="001B555C" w:rsidP="001B55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55C">
        <w:rPr>
          <w:rFonts w:ascii="Times New Roman" w:hAnsi="Times New Roman" w:cs="Times New Roman"/>
          <w:b/>
          <w:sz w:val="28"/>
          <w:szCs w:val="28"/>
        </w:rPr>
        <w:t xml:space="preserve">Соколова Е. А., </w:t>
      </w:r>
      <w:proofErr w:type="spellStart"/>
      <w:r w:rsidRPr="001B555C">
        <w:rPr>
          <w:rFonts w:ascii="Times New Roman" w:hAnsi="Times New Roman" w:cs="Times New Roman"/>
          <w:b/>
          <w:sz w:val="28"/>
          <w:szCs w:val="28"/>
        </w:rPr>
        <w:t>Михалин</w:t>
      </w:r>
      <w:proofErr w:type="spellEnd"/>
      <w:r w:rsidRPr="001B555C">
        <w:rPr>
          <w:rFonts w:ascii="Times New Roman" w:hAnsi="Times New Roman" w:cs="Times New Roman"/>
          <w:b/>
          <w:sz w:val="28"/>
          <w:szCs w:val="28"/>
        </w:rPr>
        <w:t xml:space="preserve"> С. 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D23B9" w:rsidRPr="006D23B9" w:rsidRDefault="006D23B9" w:rsidP="006D23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3B9">
        <w:rPr>
          <w:rFonts w:ascii="Times New Roman" w:hAnsi="Times New Roman" w:cs="Times New Roman"/>
          <w:sz w:val="28"/>
          <w:szCs w:val="28"/>
        </w:rPr>
        <w:t>Автоматизация производства позволяет значительно улучшить производительность труда, обеспечить высокое качество выпускаемой продукции, снизить расход сырья, увеличить объемы выпуска, повысить безопасность и  экономичность производства [1]. За исключением простейших случаев, подбор оборудования для автоматизации и процесс его внедрения на производство требует системного подхода к решению задачи. В соответствии со стандартом IEEE 802, системы автоматизации принято разделять на малые, средние, большие и очень большие. В терминах сетей это определяется количеством станций, в терминах АСУ — количеством точек ввода\вывода (подразумеваются все входы и выходы устройств, то есть, возможное количество подключаемых датчиков, кнопок, ламп и т. д.). На текущий момент подбором оборудования для подобных систем автоматизации занимаются специализированные компании, либо собственные сотрудники предприятия, что влечёт за собой множество минусов, связанных с человеческим фактором, а также при этом часто не учитываются нюансы, связанные с совместимостью приборов между собой, расстояний между ними, параметров линий связи и пр. Формализованный научный подход к методике подбора помог бы решить эту проблему. В работе предлагается введение параметра</w:t>
      </w:r>
      <w:proofErr w:type="gramStart"/>
      <w:r w:rsidRPr="006D23B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D23B9">
        <w:rPr>
          <w:rFonts w:ascii="Times New Roman" w:hAnsi="Times New Roman" w:cs="Times New Roman"/>
          <w:sz w:val="28"/>
          <w:szCs w:val="28"/>
        </w:rPr>
        <w:t xml:space="preserve"> — сборной характеристики, которая высчитывается для каждого прибора автоматики индивидуально, и включает в  себя стоимость, срок поставки, гарантийный срок, оценки клиентов, страну производства, а  также весовые коэффициенты, которые пересчитываются каждый раз при выборе текущего прибора под определенную задачу. В  ближайшем будущем планируется разработка ПО, осуществляющего хранение и  пересчёт параметров</w:t>
      </w:r>
      <w:proofErr w:type="gramStart"/>
      <w:r w:rsidRPr="006D23B9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6D23B9">
        <w:rPr>
          <w:rFonts w:ascii="Times New Roman" w:hAnsi="Times New Roman" w:cs="Times New Roman"/>
          <w:sz w:val="28"/>
          <w:szCs w:val="28"/>
        </w:rPr>
        <w:t xml:space="preserve">, а  также выдачу спецификации оборудования и  функциональной схемы запрашиваемой системы. Это позволит упорядочить процесс подбора оборудования под имеющееся задание, исключить ошибки, связанные с отсутствием принятия во внимание всех особенностей конкретного прибора, а также повысить скорость получения законченного решения по сравнению с ручным подбором. </w:t>
      </w:r>
    </w:p>
    <w:p w:rsidR="006D23B9" w:rsidRPr="006D23B9" w:rsidRDefault="006D23B9" w:rsidP="006D23B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D23B9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bookmarkEnd w:id="0"/>
    <w:p w:rsidR="00264212" w:rsidRPr="006D23B9" w:rsidRDefault="006D23B9" w:rsidP="006D23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3B9">
        <w:rPr>
          <w:rFonts w:ascii="Times New Roman" w:hAnsi="Times New Roman" w:cs="Times New Roman"/>
          <w:sz w:val="28"/>
          <w:szCs w:val="28"/>
        </w:rPr>
        <w:t>1. Рачков М. Ю. Технические средства автоматизации. М.: МГИУ, 2006.</w:t>
      </w:r>
    </w:p>
    <w:sectPr w:rsidR="00264212" w:rsidRPr="006D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1B555C"/>
    <w:rsid w:val="00264212"/>
    <w:rsid w:val="004C4DE4"/>
    <w:rsid w:val="005F7AFF"/>
    <w:rsid w:val="00680788"/>
    <w:rsid w:val="006D23B9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2021-05-19T10:59:00Z</dcterms:created>
  <dcterms:modified xsi:type="dcterms:W3CDTF">2021-05-19T11:39:00Z</dcterms:modified>
</cp:coreProperties>
</file>