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BD4ECB" w:rsidRPr="00BD4ECB">
        <w:rPr>
          <w:rFonts w:ascii="Times New Roman" w:hAnsi="Times New Roman" w:cs="Times New Roman"/>
          <w:b/>
          <w:sz w:val="28"/>
          <w:szCs w:val="28"/>
        </w:rPr>
        <w:t>12.2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BD4ECB" w:rsidP="00BD4E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CB">
        <w:rPr>
          <w:rFonts w:ascii="Times New Roman" w:hAnsi="Times New Roman" w:cs="Times New Roman"/>
          <w:b/>
          <w:sz w:val="28"/>
          <w:szCs w:val="28"/>
        </w:rPr>
        <w:t>РАЗРАБОТКА И ИССЛЕДОВАНИЕ ЭФФЕКТИВНОСТИ СТРАТЕГИЙ В АВТОМАТИЧЕСКИХ ТОРГОВЫХ СИСТЕМАХ</w:t>
      </w:r>
    </w:p>
    <w:p w:rsidR="00264212" w:rsidRDefault="005F6275" w:rsidP="00BD4E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F6275">
        <w:rPr>
          <w:rFonts w:ascii="Times New Roman" w:hAnsi="Times New Roman" w:cs="Times New Roman"/>
          <w:b/>
          <w:sz w:val="28"/>
          <w:szCs w:val="28"/>
        </w:rPr>
        <w:t>Простова</w:t>
      </w:r>
      <w:proofErr w:type="spellEnd"/>
      <w:r w:rsidRPr="005F6275">
        <w:rPr>
          <w:rFonts w:ascii="Times New Roman" w:hAnsi="Times New Roman" w:cs="Times New Roman"/>
          <w:b/>
          <w:sz w:val="28"/>
          <w:szCs w:val="28"/>
        </w:rPr>
        <w:t xml:space="preserve"> Д. И., </w:t>
      </w:r>
      <w:proofErr w:type="spellStart"/>
      <w:r w:rsidRPr="005F6275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5F6275">
        <w:rPr>
          <w:rFonts w:ascii="Times New Roman" w:hAnsi="Times New Roman" w:cs="Times New Roman"/>
          <w:b/>
          <w:sz w:val="28"/>
          <w:szCs w:val="28"/>
        </w:rPr>
        <w:t xml:space="preserve"> Ш. А</w:t>
      </w:r>
    </w:p>
    <w:p w:rsidR="005F6275" w:rsidRDefault="005F6275" w:rsidP="005F6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75">
        <w:rPr>
          <w:rFonts w:ascii="Times New Roman" w:hAnsi="Times New Roman" w:cs="Times New Roman"/>
          <w:sz w:val="28"/>
          <w:szCs w:val="28"/>
        </w:rPr>
        <w:t xml:space="preserve">Машинное обучение  — это наука, которая занимается анализом данных с  целью выявления закономерностей и  последующего обучения алгоритмов для дальнейшего прогнозирования. Оно находит широкое применение в современном мире, в том числе и в сфере финансов. Изменения цен на акции происходят постоянно и нелинейно. Некоторые могут предполагать, они формируются случайным образом, однако это в корне неправильно. Традиционные методы временных рядов, такие как: интегрированная модель авторегрессии  — скользящего среднего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ARIMA</w:t>
      </w:r>
      <w:r w:rsidRPr="005F6275">
        <w:rPr>
          <w:rFonts w:ascii="Times New Roman" w:hAnsi="Times New Roman" w:cs="Times New Roman"/>
          <w:sz w:val="28"/>
          <w:szCs w:val="28"/>
        </w:rPr>
        <w:t xml:space="preserve"> (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Autoregressive</w:t>
      </w:r>
      <w:r w:rsidRPr="005F6275">
        <w:rPr>
          <w:rFonts w:ascii="Times New Roman" w:hAnsi="Times New Roman" w:cs="Times New Roman"/>
          <w:sz w:val="28"/>
          <w:szCs w:val="28"/>
        </w:rPr>
        <w:t xml:space="preserve"> 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Integrated</w:t>
      </w:r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Moving</w:t>
      </w:r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Average</w:t>
      </w:r>
      <w:r w:rsidRPr="005F6275">
        <w:rPr>
          <w:rFonts w:ascii="Times New Roman" w:hAnsi="Times New Roman" w:cs="Times New Roman"/>
          <w:sz w:val="28"/>
          <w:szCs w:val="28"/>
        </w:rPr>
        <w:t xml:space="preserve">) и  общая </w:t>
      </w:r>
      <w:proofErr w:type="spellStart"/>
      <w:r w:rsidRPr="005F6275">
        <w:rPr>
          <w:rFonts w:ascii="Times New Roman" w:hAnsi="Times New Roman" w:cs="Times New Roman"/>
          <w:sz w:val="28"/>
          <w:szCs w:val="28"/>
        </w:rPr>
        <w:t>авторегрессивная</w:t>
      </w:r>
      <w:proofErr w:type="spellEnd"/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75">
        <w:rPr>
          <w:rFonts w:ascii="Times New Roman" w:hAnsi="Times New Roman" w:cs="Times New Roman"/>
          <w:sz w:val="28"/>
          <w:szCs w:val="28"/>
        </w:rPr>
        <w:t>гетероскедатичная</w:t>
      </w:r>
      <w:proofErr w:type="spellEnd"/>
      <w:r w:rsidRPr="005F6275">
        <w:rPr>
          <w:rFonts w:ascii="Times New Roman" w:hAnsi="Times New Roman" w:cs="Times New Roman"/>
          <w:sz w:val="28"/>
          <w:szCs w:val="28"/>
        </w:rPr>
        <w:t xml:space="preserve"> модель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GARCH</w:t>
      </w:r>
      <w:r w:rsidRPr="005F6275">
        <w:rPr>
          <w:rFonts w:ascii="Times New Roman" w:hAnsi="Times New Roman" w:cs="Times New Roman"/>
          <w:sz w:val="28"/>
          <w:szCs w:val="28"/>
        </w:rPr>
        <w:t xml:space="preserve"> (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Generalized</w:t>
      </w:r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75">
        <w:rPr>
          <w:rFonts w:ascii="Times New Roman" w:hAnsi="Times New Roman" w:cs="Times New Roman"/>
          <w:sz w:val="28"/>
          <w:szCs w:val="28"/>
          <w:lang w:val="en-US"/>
        </w:rPr>
        <w:t>AutoRegressive</w:t>
      </w:r>
      <w:proofErr w:type="spellEnd"/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Conditional</w:t>
      </w:r>
      <w:r w:rsidRPr="005F6275">
        <w:rPr>
          <w:rFonts w:ascii="Times New Roman" w:hAnsi="Times New Roman" w:cs="Times New Roman"/>
          <w:sz w:val="28"/>
          <w:szCs w:val="28"/>
        </w:rPr>
        <w:t xml:space="preserve">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>Heteroscedasticity</w:t>
      </w:r>
      <w:r w:rsidRPr="005F6275">
        <w:rPr>
          <w:rFonts w:ascii="Times New Roman" w:hAnsi="Times New Roman" w:cs="Times New Roman"/>
          <w:sz w:val="28"/>
          <w:szCs w:val="28"/>
        </w:rPr>
        <w:t xml:space="preserve">) эффективны, когда основные свойства ряда со  временем не  изменяются (стационарный ряд). Для этого требуется, чтобы ряд был предварительно обработан и  приведён к  стационарности. Однако при реализации этих моделей на реальном рынке стационарность новых данных гарантироваться не  может. В  этом и  заключается основная проблема. В данной работе будут проанализированы математические и  статистические методы для создания биржевого робота, который будет прогнозировать и  вести электронные торги на бирже. Так  же будут проанализированы существующие алгоритмы машинного обучения для решения нестационарных задач и их оценка для реального применения на  торгах. Одним из  таких алгоритмов станет обучение с  подкреплением (рисунок 1), в  котором агент, действуя в  среде, должен найти оптимальную стратегию взаимодействия с ней. Основная цель агента — получить максимальную награду. </w:t>
      </w:r>
    </w:p>
    <w:p w:rsidR="005F6275" w:rsidRPr="005F6275" w:rsidRDefault="005F6275" w:rsidP="005F6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3957951" wp14:editId="185BC77C">
            <wp:extent cx="3185523" cy="154192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8623" t="43670" r="21974" b="39633"/>
                    <a:stretch/>
                  </pic:blipFill>
                  <pic:spPr bwMode="auto">
                    <a:xfrm>
                      <a:off x="0" y="0"/>
                      <a:ext cx="3184370" cy="154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6275" w:rsidRPr="005F6275" w:rsidRDefault="005F6275" w:rsidP="005F62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75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5F6275" w:rsidRPr="005F6275" w:rsidRDefault="005F6275" w:rsidP="005F6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F6275">
        <w:rPr>
          <w:rFonts w:ascii="Times New Roman" w:hAnsi="Times New Roman" w:cs="Times New Roman"/>
          <w:sz w:val="28"/>
          <w:szCs w:val="28"/>
        </w:rPr>
        <w:t>Флах</w:t>
      </w:r>
      <w:proofErr w:type="spellEnd"/>
      <w:r w:rsidRPr="005F6275">
        <w:rPr>
          <w:rFonts w:ascii="Times New Roman" w:hAnsi="Times New Roman" w:cs="Times New Roman"/>
          <w:sz w:val="28"/>
          <w:szCs w:val="28"/>
        </w:rPr>
        <w:t xml:space="preserve"> П. Машинное обучение. Наука и искусство построения алгоритмов, которые извлекают знания из данных / пер. с англ. </w:t>
      </w:r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А. А. </w:t>
      </w:r>
      <w:proofErr w:type="spellStart"/>
      <w:r w:rsidRPr="005F6275">
        <w:rPr>
          <w:rFonts w:ascii="Times New Roman" w:hAnsi="Times New Roman" w:cs="Times New Roman"/>
          <w:sz w:val="28"/>
          <w:szCs w:val="28"/>
          <w:lang w:val="en-US"/>
        </w:rPr>
        <w:t>Слинкина</w:t>
      </w:r>
      <w:proofErr w:type="spellEnd"/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F6275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 ДМК </w:t>
      </w:r>
      <w:proofErr w:type="spellStart"/>
      <w:r w:rsidRPr="005F6275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, 2015. </w:t>
      </w:r>
      <w:proofErr w:type="gramStart"/>
      <w:r w:rsidRPr="005F6275">
        <w:rPr>
          <w:rFonts w:ascii="Times New Roman" w:hAnsi="Times New Roman" w:cs="Times New Roman"/>
          <w:sz w:val="28"/>
          <w:szCs w:val="28"/>
          <w:lang w:val="en-US"/>
        </w:rPr>
        <w:t>400 с.</w:t>
      </w:r>
      <w:proofErr w:type="gramEnd"/>
    </w:p>
    <w:p w:rsidR="005F6275" w:rsidRPr="005F6275" w:rsidRDefault="005F6275" w:rsidP="005F6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F6275">
        <w:rPr>
          <w:rFonts w:ascii="Times New Roman" w:hAnsi="Times New Roman" w:cs="Times New Roman"/>
          <w:sz w:val="28"/>
          <w:szCs w:val="28"/>
        </w:rPr>
        <w:t>Бриллинджер</w:t>
      </w:r>
      <w:proofErr w:type="spellEnd"/>
      <w:r w:rsidRPr="005F6275">
        <w:rPr>
          <w:rFonts w:ascii="Times New Roman" w:hAnsi="Times New Roman" w:cs="Times New Roman"/>
          <w:sz w:val="28"/>
          <w:szCs w:val="28"/>
        </w:rPr>
        <w:t xml:space="preserve"> Д. Временные ряды. Обработка данных и теория. </w:t>
      </w:r>
      <w:proofErr w:type="gramStart"/>
      <w:r w:rsidRPr="005F6275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6275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r w:rsidRPr="005F6275">
        <w:rPr>
          <w:rFonts w:ascii="Times New Roman" w:hAnsi="Times New Roman" w:cs="Times New Roman"/>
          <w:sz w:val="28"/>
          <w:szCs w:val="28"/>
          <w:lang w:val="en-US"/>
        </w:rPr>
        <w:t xml:space="preserve">, 1980. </w:t>
      </w:r>
      <w:proofErr w:type="gramStart"/>
      <w:r w:rsidRPr="005F6275">
        <w:rPr>
          <w:rFonts w:ascii="Times New Roman" w:hAnsi="Times New Roman" w:cs="Times New Roman"/>
          <w:sz w:val="28"/>
          <w:szCs w:val="28"/>
          <w:lang w:val="en-US"/>
        </w:rPr>
        <w:t>532 с.</w:t>
      </w:r>
      <w:proofErr w:type="gramEnd"/>
    </w:p>
    <w:sectPr w:rsidR="005F6275" w:rsidRPr="005F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4C4DE4"/>
    <w:rsid w:val="005F6275"/>
    <w:rsid w:val="00680788"/>
    <w:rsid w:val="00BD4ECB"/>
    <w:rsid w:val="00BE3277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2021-05-19T10:59:00Z</dcterms:created>
  <dcterms:modified xsi:type="dcterms:W3CDTF">2021-06-14T18:45:00Z</dcterms:modified>
</cp:coreProperties>
</file>