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06" w:rsidRDefault="00264212" w:rsidP="00264212">
      <w:pPr>
        <w:spacing w:line="240" w:lineRule="auto"/>
        <w:jc w:val="both"/>
        <w:rPr>
          <w:rFonts w:ascii="Times New Roman" w:hAnsi="Times New Roman" w:cs="Times New Roman"/>
          <w:b/>
          <w:sz w:val="28"/>
          <w:szCs w:val="28"/>
        </w:rPr>
      </w:pPr>
      <w:r w:rsidRPr="00264212">
        <w:rPr>
          <w:rFonts w:ascii="Times New Roman" w:hAnsi="Times New Roman" w:cs="Times New Roman"/>
          <w:b/>
          <w:sz w:val="28"/>
          <w:szCs w:val="28"/>
        </w:rPr>
        <w:t>BC/NW 2021№ 1 (37):</w:t>
      </w:r>
      <w:r w:rsidR="006B3BFD">
        <w:rPr>
          <w:rFonts w:ascii="Times New Roman" w:hAnsi="Times New Roman" w:cs="Times New Roman"/>
          <w:b/>
          <w:sz w:val="28"/>
          <w:szCs w:val="28"/>
        </w:rPr>
        <w:t>7.1</w:t>
      </w:r>
      <w:r w:rsidRPr="00264212">
        <w:rPr>
          <w:rFonts w:ascii="Times New Roman" w:hAnsi="Times New Roman" w:cs="Times New Roman"/>
          <w:b/>
          <w:sz w:val="28"/>
          <w:szCs w:val="28"/>
        </w:rPr>
        <w:t xml:space="preserve">   </w:t>
      </w:r>
    </w:p>
    <w:p w:rsidR="00264212" w:rsidRDefault="00C8449C" w:rsidP="00264212">
      <w:pPr>
        <w:spacing w:line="240" w:lineRule="auto"/>
        <w:jc w:val="both"/>
        <w:rPr>
          <w:rFonts w:ascii="Times New Roman" w:hAnsi="Times New Roman" w:cs="Times New Roman"/>
          <w:b/>
          <w:sz w:val="28"/>
          <w:szCs w:val="28"/>
        </w:rPr>
      </w:pPr>
      <w:r w:rsidRPr="00C8449C">
        <w:rPr>
          <w:rFonts w:ascii="Times New Roman" w:hAnsi="Times New Roman" w:cs="Times New Roman"/>
          <w:b/>
          <w:sz w:val="28"/>
          <w:szCs w:val="28"/>
        </w:rPr>
        <w:t>ИССЛЕДОВАНИЕ ИМИТАЦИОННОЙ МОДЕЛИ УЗЛА СЕТИ ПРИ РАЗЛИЧНЫХ РАСПРЕДЕЛЕНИЯХ ПОТОКА ВНЕШНИХ ЗАПРОСОВ</w:t>
      </w:r>
    </w:p>
    <w:p w:rsidR="00264212" w:rsidRDefault="00C8449C" w:rsidP="00C8449C">
      <w:pPr>
        <w:spacing w:line="240" w:lineRule="auto"/>
        <w:jc w:val="center"/>
        <w:rPr>
          <w:rFonts w:ascii="Times New Roman" w:hAnsi="Times New Roman" w:cs="Times New Roman"/>
          <w:b/>
          <w:sz w:val="28"/>
          <w:szCs w:val="28"/>
          <w:lang w:val="en-US"/>
        </w:rPr>
      </w:pPr>
      <w:r w:rsidRPr="00C8449C">
        <w:rPr>
          <w:rFonts w:ascii="Times New Roman" w:hAnsi="Times New Roman" w:cs="Times New Roman"/>
          <w:b/>
          <w:sz w:val="28"/>
          <w:szCs w:val="28"/>
        </w:rPr>
        <w:t xml:space="preserve">Данилин Д.Г.,  </w:t>
      </w:r>
      <w:proofErr w:type="spellStart"/>
      <w:r w:rsidRPr="00C8449C">
        <w:rPr>
          <w:rFonts w:ascii="Times New Roman" w:hAnsi="Times New Roman" w:cs="Times New Roman"/>
          <w:b/>
          <w:sz w:val="28"/>
          <w:szCs w:val="28"/>
        </w:rPr>
        <w:t>Манов</w:t>
      </w:r>
      <w:proofErr w:type="spellEnd"/>
      <w:r w:rsidRPr="00C8449C">
        <w:rPr>
          <w:rFonts w:ascii="Times New Roman" w:hAnsi="Times New Roman" w:cs="Times New Roman"/>
          <w:b/>
          <w:sz w:val="28"/>
          <w:szCs w:val="28"/>
        </w:rPr>
        <w:t xml:space="preserve"> А.</w:t>
      </w:r>
      <w:proofErr w:type="gramStart"/>
      <w:r w:rsidRPr="00C8449C">
        <w:rPr>
          <w:rFonts w:ascii="Times New Roman" w:hAnsi="Times New Roman" w:cs="Times New Roman"/>
          <w:b/>
          <w:sz w:val="28"/>
          <w:szCs w:val="28"/>
        </w:rPr>
        <w:t>С</w:t>
      </w:r>
      <w:proofErr w:type="gramEnd"/>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Проектирование крупной сети со сложной топологией в настоящее время не обходится без имитационного моделирования, которое необходимо  при определении точных данных о количестве требуемого оборудования, а значит, и затрат на него. При этом имеет большое значение точность результатов моделирования, так как в конечном итоге она сказывается на определении затрат.</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Целью данной статьи является исследование модели узла сети на предмет требуемого оборудования в зависимости от входной нагрузки на сеть, а именно числа серверов от  частоты поступления запросов пользователей. Исследование будет производиться на имитационной модели узла сети при двух различных зависимостях входного потока заявок на сеть (стандартном Пуассоновском распределении и вероятностном распределении Парето, более подходящим при моделировании NGN).</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Можно считать обоснованным мнение специалистов, разрабатывающих сети стандарта NGN , что телекоммуникационный трафик в сетях нового поколения для основной массы </w:t>
      </w:r>
      <w:proofErr w:type="spellStart"/>
      <w:r w:rsidRPr="00C8449C">
        <w:rPr>
          <w:rFonts w:ascii="Times New Roman" w:eastAsia="Calibri" w:hAnsi="Times New Roman" w:cs="Times New Roman"/>
          <w:sz w:val="28"/>
          <w:szCs w:val="28"/>
        </w:rPr>
        <w:t>Web</w:t>
      </w:r>
      <w:proofErr w:type="spellEnd"/>
      <w:r w:rsidRPr="00C8449C">
        <w:rPr>
          <w:rFonts w:ascii="Times New Roman" w:eastAsia="Calibri" w:hAnsi="Times New Roman" w:cs="Times New Roman"/>
          <w:sz w:val="28"/>
          <w:szCs w:val="28"/>
        </w:rPr>
        <w:t xml:space="preserve">-сервисов представляет </w:t>
      </w:r>
      <w:proofErr w:type="gramStart"/>
      <w:r w:rsidRPr="00C8449C">
        <w:rPr>
          <w:rFonts w:ascii="Times New Roman" w:eastAsia="Calibri" w:hAnsi="Times New Roman" w:cs="Times New Roman"/>
          <w:sz w:val="28"/>
          <w:szCs w:val="28"/>
        </w:rPr>
        <w:t>собой</w:t>
      </w:r>
      <w:proofErr w:type="gramEnd"/>
      <w:r w:rsidRPr="00C8449C">
        <w:rPr>
          <w:rFonts w:ascii="Times New Roman" w:eastAsia="Calibri" w:hAnsi="Times New Roman" w:cs="Times New Roman"/>
          <w:sz w:val="28"/>
          <w:szCs w:val="28"/>
        </w:rPr>
        <w:t xml:space="preserve"> так называемый </w:t>
      </w:r>
      <w:proofErr w:type="spellStart"/>
      <w:r w:rsidRPr="00C8449C">
        <w:rPr>
          <w:rFonts w:ascii="Times New Roman" w:eastAsia="Calibri" w:hAnsi="Times New Roman" w:cs="Times New Roman"/>
          <w:sz w:val="28"/>
          <w:szCs w:val="28"/>
        </w:rPr>
        <w:t>самоподобный</w:t>
      </w:r>
      <w:proofErr w:type="spellEnd"/>
      <w:r w:rsidRPr="00C8449C">
        <w:rPr>
          <w:rFonts w:ascii="Times New Roman" w:eastAsia="Calibri" w:hAnsi="Times New Roman" w:cs="Times New Roman"/>
          <w:sz w:val="28"/>
          <w:szCs w:val="28"/>
        </w:rPr>
        <w:t xml:space="preserve"> (фрактальный) поток, или же обладает свойством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Передача различных данных в виде пакетов информации потребовала с новой точки зрения взглянуть на алгоритмы анализа сетевого трафика, связанные, в первую очередь, с описанием и классификацией входных потоков и аналитическим расчетом нагрузки на реализуемую сеть в связи с проявлением описанного выше свойства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в трафике сети.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C8449C">
        <w:rPr>
          <w:rFonts w:ascii="Times New Roman" w:eastAsia="Calibri" w:hAnsi="Times New Roman" w:cs="Times New Roman"/>
          <w:sz w:val="28"/>
          <w:szCs w:val="28"/>
        </w:rPr>
        <w:t>А именно, классический аппарат по анализу сетевого траффика, основанный на экспоненциальных потоковых моделях (Пуассона), даёт достаточно точную оценку параметров, но применим только в ныне устаревших сетях коммутации каналов (известных также, как телефонные сети).</w:t>
      </w:r>
      <w:proofErr w:type="gramEnd"/>
      <w:r w:rsidRPr="00C8449C">
        <w:rPr>
          <w:rFonts w:ascii="Times New Roman" w:eastAsia="Calibri" w:hAnsi="Times New Roman" w:cs="Times New Roman"/>
          <w:sz w:val="28"/>
          <w:szCs w:val="28"/>
        </w:rPr>
        <w:t xml:space="preserve"> В то время как в компьютерных сетях нового поколения  данный принцип даёт весьма неточную (зачастую весьма оптимистичную) оценку состояния системы.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Описанные выше проблемы накладывают существенные ограничения на параметры при моделировании сетевых структур, а именно входной поток клиентских заявок на маршрутизатор моделируемого узла сети не может иметь  экспоненциальное распределение, в виду принципиального различия в точности работы модели и реальной сети.</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b/>
          <w:bCs/>
          <w:sz w:val="28"/>
          <w:szCs w:val="28"/>
        </w:rPr>
        <w:t xml:space="preserve">Понятие </w:t>
      </w:r>
      <w:proofErr w:type="spellStart"/>
      <w:r w:rsidRPr="00C8449C">
        <w:rPr>
          <w:rFonts w:ascii="Times New Roman" w:eastAsia="Calibri" w:hAnsi="Times New Roman" w:cs="Times New Roman"/>
          <w:b/>
          <w:bCs/>
          <w:sz w:val="28"/>
          <w:szCs w:val="28"/>
        </w:rPr>
        <w:t>самоподобного</w:t>
      </w:r>
      <w:proofErr w:type="spellEnd"/>
      <w:r w:rsidRPr="00C8449C">
        <w:rPr>
          <w:rFonts w:ascii="Times New Roman" w:eastAsia="Calibri" w:hAnsi="Times New Roman" w:cs="Times New Roman"/>
          <w:b/>
          <w:bCs/>
          <w:sz w:val="28"/>
          <w:szCs w:val="28"/>
        </w:rPr>
        <w:t xml:space="preserve"> потока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Для дальнейшего определения распределения Парето необходимо объяснить суть </w:t>
      </w:r>
      <w:proofErr w:type="spellStart"/>
      <w:r w:rsidRPr="00C8449C">
        <w:rPr>
          <w:rFonts w:ascii="Times New Roman" w:eastAsia="Calibri" w:hAnsi="Times New Roman" w:cs="Times New Roman"/>
          <w:sz w:val="28"/>
          <w:szCs w:val="28"/>
        </w:rPr>
        <w:t>самоподобного</w:t>
      </w:r>
      <w:proofErr w:type="spellEnd"/>
      <w:r w:rsidRPr="00C8449C">
        <w:rPr>
          <w:rFonts w:ascii="Times New Roman" w:eastAsia="Calibri" w:hAnsi="Times New Roman" w:cs="Times New Roman"/>
          <w:sz w:val="28"/>
          <w:szCs w:val="28"/>
        </w:rPr>
        <w:t xml:space="preserve"> входного потока (как было сказано ранее, </w:t>
      </w:r>
      <w:r w:rsidRPr="00C8449C">
        <w:rPr>
          <w:rFonts w:ascii="Times New Roman" w:eastAsia="Calibri" w:hAnsi="Times New Roman" w:cs="Times New Roman"/>
          <w:sz w:val="28"/>
          <w:szCs w:val="28"/>
        </w:rPr>
        <w:lastRenderedPageBreak/>
        <w:t xml:space="preserve">трафик сетей стандарта NGN имеет фрактальную составляющую, или же является </w:t>
      </w:r>
      <w:proofErr w:type="spellStart"/>
      <w:r w:rsidRPr="00C8449C">
        <w:rPr>
          <w:rFonts w:ascii="Times New Roman" w:eastAsia="Calibri" w:hAnsi="Times New Roman" w:cs="Times New Roman"/>
          <w:sz w:val="28"/>
          <w:szCs w:val="28"/>
        </w:rPr>
        <w:t>самоподобным</w:t>
      </w:r>
      <w:proofErr w:type="spellEnd"/>
      <w:r w:rsidRPr="00C8449C">
        <w:rPr>
          <w:rFonts w:ascii="Times New Roman" w:eastAsia="Calibri" w:hAnsi="Times New Roman" w:cs="Times New Roman"/>
          <w:sz w:val="28"/>
          <w:szCs w:val="28"/>
        </w:rPr>
        <w:t xml:space="preserve">). Рассмотрим сущность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более детально.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Простейшими </w:t>
      </w:r>
      <w:proofErr w:type="spellStart"/>
      <w:r w:rsidRPr="00C8449C">
        <w:rPr>
          <w:rFonts w:ascii="Times New Roman" w:eastAsia="Calibri" w:hAnsi="Times New Roman" w:cs="Times New Roman"/>
          <w:sz w:val="28"/>
          <w:szCs w:val="28"/>
        </w:rPr>
        <w:t>самоподобными</w:t>
      </w:r>
      <w:proofErr w:type="spellEnd"/>
      <w:r w:rsidRPr="00C8449C">
        <w:rPr>
          <w:rFonts w:ascii="Times New Roman" w:eastAsia="Calibri" w:hAnsi="Times New Roman" w:cs="Times New Roman"/>
          <w:sz w:val="28"/>
          <w:szCs w:val="28"/>
        </w:rPr>
        <w:t xml:space="preserve"> объектами являются фракталы. С точки зрения математики фрактал – это так называемое множество с дробной размерностью. По этой причине принято процессы, обладающие свойством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называть фрактальными (по причине представления в виде дискретных наборов элементов </w:t>
      </w:r>
      <w:proofErr w:type="gramStart"/>
      <w:r w:rsidRPr="00C8449C">
        <w:rPr>
          <w:rFonts w:ascii="Times New Roman" w:eastAsia="Calibri" w:hAnsi="Times New Roman" w:cs="Times New Roman"/>
          <w:sz w:val="28"/>
          <w:szCs w:val="28"/>
        </w:rPr>
        <w:t>в</w:t>
      </w:r>
      <w:proofErr w:type="gramEnd"/>
      <w:r w:rsidRPr="00C8449C">
        <w:rPr>
          <w:rFonts w:ascii="Times New Roman" w:eastAsia="Calibri" w:hAnsi="Times New Roman" w:cs="Times New Roman"/>
          <w:sz w:val="28"/>
          <w:szCs w:val="28"/>
        </w:rPr>
        <w:t xml:space="preserve"> множествах).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Поток событий, что вполне логично, может обладать свойством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Существует несколько подходов в формировании </w:t>
      </w:r>
      <w:proofErr w:type="spellStart"/>
      <w:r w:rsidRPr="00C8449C">
        <w:rPr>
          <w:rFonts w:ascii="Times New Roman" w:eastAsia="Calibri" w:hAnsi="Times New Roman" w:cs="Times New Roman"/>
          <w:sz w:val="28"/>
          <w:szCs w:val="28"/>
        </w:rPr>
        <w:t>самоподобного</w:t>
      </w:r>
      <w:proofErr w:type="spellEnd"/>
      <w:r w:rsidRPr="00C8449C">
        <w:rPr>
          <w:rFonts w:ascii="Times New Roman" w:eastAsia="Calibri" w:hAnsi="Times New Roman" w:cs="Times New Roman"/>
          <w:sz w:val="28"/>
          <w:szCs w:val="28"/>
        </w:rPr>
        <w:t xml:space="preserve"> потока.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Рассматриваемый метод имеет свое основание исходя из того, что рассматривается суперпозиция («суммарное» влияние) сразу нескольких (находящихся в чередующейся последовательности) независимых между собой и имеющих один и тот же закон распределения источников, временные интервалы наступления </w:t>
      </w:r>
      <w:proofErr w:type="gramStart"/>
      <w:r w:rsidRPr="00C8449C">
        <w:rPr>
          <w:rFonts w:ascii="Times New Roman" w:eastAsia="Calibri" w:hAnsi="Times New Roman" w:cs="Times New Roman"/>
          <w:sz w:val="28"/>
          <w:szCs w:val="28"/>
        </w:rPr>
        <w:t>событий</w:t>
      </w:r>
      <w:proofErr w:type="gramEnd"/>
      <w:r w:rsidRPr="00C8449C">
        <w:rPr>
          <w:rFonts w:ascii="Times New Roman" w:eastAsia="Calibri" w:hAnsi="Times New Roman" w:cs="Times New Roman"/>
          <w:sz w:val="28"/>
          <w:szCs w:val="28"/>
        </w:rPr>
        <w:t xml:space="preserve"> в периодах которого обладают так называемым эффектом </w:t>
      </w:r>
      <w:proofErr w:type="spellStart"/>
      <w:r w:rsidRPr="00C8449C">
        <w:rPr>
          <w:rFonts w:ascii="Times New Roman" w:eastAsia="Calibri" w:hAnsi="Times New Roman" w:cs="Times New Roman"/>
          <w:sz w:val="28"/>
          <w:szCs w:val="28"/>
        </w:rPr>
        <w:t>Ноа</w:t>
      </w:r>
      <w:proofErr w:type="spellEnd"/>
      <w:r w:rsidRPr="00C8449C">
        <w:rPr>
          <w:rFonts w:ascii="Times New Roman" w:eastAsia="Calibri" w:hAnsi="Times New Roman" w:cs="Times New Roman"/>
          <w:sz w:val="28"/>
          <w:szCs w:val="28"/>
        </w:rPr>
        <w:t xml:space="preserve">. Под строгим чередованием источников подразумевается модель, где периоды однозначно расположены в порядке чередования, при этом длительности одной группы периодов полностью независимы, а также имеют идентичное распределение, и длительности периодов другой условной группы также независимы и аналогично подчиняются одинаковому закону распределения. Но при этом обязательным условием является тот факт, что последовательности длительностей обоих групп периодов никак не зависят друг от друга и не пересекаются.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Также стоит учесть, что при этом длительности различных периодов теоретически могут иметь различные распределения. Свойство эффекта </w:t>
      </w:r>
      <w:proofErr w:type="spellStart"/>
      <w:r w:rsidRPr="00C8449C">
        <w:rPr>
          <w:rFonts w:ascii="Times New Roman" w:eastAsia="Calibri" w:hAnsi="Times New Roman" w:cs="Times New Roman"/>
          <w:sz w:val="28"/>
          <w:szCs w:val="28"/>
        </w:rPr>
        <w:t>Ноа</w:t>
      </w:r>
      <w:proofErr w:type="spellEnd"/>
      <w:r w:rsidRPr="00C8449C">
        <w:rPr>
          <w:rFonts w:ascii="Times New Roman" w:eastAsia="Calibri" w:hAnsi="Times New Roman" w:cs="Times New Roman"/>
          <w:sz w:val="28"/>
          <w:szCs w:val="28"/>
        </w:rPr>
        <w:t xml:space="preserve"> применимо к распределению длительностей периодов – базовая установка создания модели </w:t>
      </w:r>
      <w:proofErr w:type="spellStart"/>
      <w:r w:rsidRPr="00C8449C">
        <w:rPr>
          <w:rFonts w:ascii="Times New Roman" w:eastAsia="Calibri" w:hAnsi="Times New Roman" w:cs="Times New Roman"/>
          <w:sz w:val="28"/>
          <w:szCs w:val="28"/>
        </w:rPr>
        <w:t>самоподобного</w:t>
      </w:r>
      <w:proofErr w:type="spellEnd"/>
      <w:r w:rsidRPr="00C8449C">
        <w:rPr>
          <w:rFonts w:ascii="Times New Roman" w:eastAsia="Calibri" w:hAnsi="Times New Roman" w:cs="Times New Roman"/>
          <w:sz w:val="28"/>
          <w:szCs w:val="28"/>
        </w:rPr>
        <w:t xml:space="preserve"> трафика (в отличие от привычных моделей, в которых применяется стандартное экспоненциальное распределение). Эффект </w:t>
      </w:r>
      <w:proofErr w:type="spellStart"/>
      <w:r w:rsidRPr="00C8449C">
        <w:rPr>
          <w:rFonts w:ascii="Times New Roman" w:eastAsia="Calibri" w:hAnsi="Times New Roman" w:cs="Times New Roman"/>
          <w:sz w:val="28"/>
          <w:szCs w:val="28"/>
        </w:rPr>
        <w:t>Ноа</w:t>
      </w:r>
      <w:proofErr w:type="spellEnd"/>
      <w:r w:rsidRPr="00C8449C">
        <w:rPr>
          <w:rFonts w:ascii="Times New Roman" w:eastAsia="Calibri" w:hAnsi="Times New Roman" w:cs="Times New Roman"/>
          <w:sz w:val="28"/>
          <w:szCs w:val="28"/>
        </w:rPr>
        <w:t xml:space="preserve"> также, в некоторых источниках, именуется аналогом «синдрома бесконечной дисперсии», который появился вследствие эмпирических наблюдений того, что большинство природных явлений можно описать, как распределение с бесконечной дисперсией. Для математической </w:t>
      </w:r>
      <w:proofErr w:type="spellStart"/>
      <w:r w:rsidRPr="00C8449C">
        <w:rPr>
          <w:rFonts w:ascii="Times New Roman" w:eastAsia="Calibri" w:hAnsi="Times New Roman" w:cs="Times New Roman"/>
          <w:sz w:val="28"/>
          <w:szCs w:val="28"/>
        </w:rPr>
        <w:t>реализцаии</w:t>
      </w:r>
      <w:proofErr w:type="spellEnd"/>
      <w:r w:rsidRPr="00C8449C">
        <w:rPr>
          <w:rFonts w:ascii="Times New Roman" w:eastAsia="Calibri" w:hAnsi="Times New Roman" w:cs="Times New Roman"/>
          <w:sz w:val="28"/>
          <w:szCs w:val="28"/>
        </w:rPr>
        <w:t xml:space="preserve"> эффекта </w:t>
      </w:r>
      <w:proofErr w:type="spellStart"/>
      <w:r w:rsidRPr="00C8449C">
        <w:rPr>
          <w:rFonts w:ascii="Times New Roman" w:eastAsia="Calibri" w:hAnsi="Times New Roman" w:cs="Times New Roman"/>
          <w:sz w:val="28"/>
          <w:szCs w:val="28"/>
        </w:rPr>
        <w:t>Ноа</w:t>
      </w:r>
      <w:proofErr w:type="spellEnd"/>
      <w:r w:rsidRPr="00C8449C">
        <w:rPr>
          <w:rFonts w:ascii="Times New Roman" w:eastAsia="Calibri" w:hAnsi="Times New Roman" w:cs="Times New Roman"/>
          <w:sz w:val="28"/>
          <w:szCs w:val="28"/>
        </w:rPr>
        <w:t xml:space="preserve"> и достижения сопутствующих свой</w:t>
      </w:r>
      <w:proofErr w:type="gramStart"/>
      <w:r w:rsidRPr="00C8449C">
        <w:rPr>
          <w:rFonts w:ascii="Times New Roman" w:eastAsia="Calibri" w:hAnsi="Times New Roman" w:cs="Times New Roman"/>
          <w:sz w:val="28"/>
          <w:szCs w:val="28"/>
        </w:rPr>
        <w:t>ств вп</w:t>
      </w:r>
      <w:proofErr w:type="gramEnd"/>
      <w:r w:rsidRPr="00C8449C">
        <w:rPr>
          <w:rFonts w:ascii="Times New Roman" w:eastAsia="Calibri" w:hAnsi="Times New Roman" w:cs="Times New Roman"/>
          <w:sz w:val="28"/>
          <w:szCs w:val="28"/>
        </w:rPr>
        <w:t xml:space="preserve">олне можно использовать вероятностное распределение Парето, либо логарифмически-нормальное распределение случайной величины.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Ключевым отличием от экспоненциально распределённого потока является «затухание» зависимости по степенному закону.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lastRenderedPageBreak/>
        <w:t xml:space="preserve">     Касательно  нашей задачи, для достижения свойства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входного потока заявок на узел сети будет использоваться аналогичное свойство распределения Парето. Также в процессе исследования будет произведен сравнительный анализ результирующих искомых кривых, распределенных по экспоненциальному и распределению Парето соответственно.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b/>
          <w:bCs/>
          <w:sz w:val="28"/>
          <w:szCs w:val="28"/>
        </w:rPr>
        <w:t xml:space="preserve"> Распределение Парето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Под распределением Парето в теории вероятностей принято называть целое множество абсолютно непрерывных распределений, являющихся в свою очередь степенными.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На практике, в реальных задачах зачастую можно встретить так называемые усеченные распределения, или же распределения, множества значений случайной величины которых ограничены значением некоторого порогового уровня С</w:t>
      </w:r>
      <w:proofErr w:type="gramStart"/>
      <w:r w:rsidRPr="00C8449C">
        <w:rPr>
          <w:rFonts w:ascii="Times New Roman" w:eastAsia="Calibri" w:hAnsi="Times New Roman" w:cs="Times New Roman"/>
          <w:sz w:val="28"/>
          <w:szCs w:val="28"/>
        </w:rPr>
        <w:t>0</w:t>
      </w:r>
      <w:proofErr w:type="gramEnd"/>
      <w:r w:rsidRPr="00C8449C">
        <w:rPr>
          <w:rFonts w:ascii="Times New Roman" w:eastAsia="Calibri" w:hAnsi="Times New Roman" w:cs="Times New Roman"/>
          <w:sz w:val="28"/>
          <w:szCs w:val="28"/>
        </w:rPr>
        <w:t xml:space="preserve">. Например, таковое распределение будет иметь случайная величина (её переменная) в том случае, если ее значение не будет опускаться ниже некоторой заданной величины. </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Распределение Парето – вероятностное распределение случайной величины, для которого функция и плотность распределения вероятностей имеют вид:  </w:t>
      </w:r>
    </w:p>
    <w:p w:rsidR="00C8449C" w:rsidRPr="00C8449C" w:rsidRDefault="00C8449C" w:rsidP="00C8449C">
      <w:pPr>
        <w:spacing w:after="160" w:line="259" w:lineRule="auto"/>
        <w:jc w:val="both"/>
        <w:rPr>
          <w:rFonts w:ascii="Times New Roman" w:eastAsia="Calibri" w:hAnsi="Times New Roman" w:cs="Times New Roman"/>
          <w:sz w:val="28"/>
          <w:szCs w:val="28"/>
        </w:rPr>
      </w:pPr>
      <w:r w:rsidRPr="00C8449C">
        <w:rPr>
          <w:rFonts w:ascii="Calibri" w:eastAsia="Calibri" w:hAnsi="Calibri" w:cs="Times New Roman"/>
          <w:noProof/>
          <w:sz w:val="28"/>
          <w:szCs w:val="28"/>
          <w:lang w:eastAsia="ru-RU"/>
        </w:rPr>
        <w:drawing>
          <wp:inline distT="0" distB="0" distL="0" distR="0" wp14:anchorId="4C3D1EB5" wp14:editId="5FCFE1B0">
            <wp:extent cx="4539561" cy="1443317"/>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687" t="25116" r="-1"/>
                    <a:stretch/>
                  </pic:blipFill>
                  <pic:spPr bwMode="auto">
                    <a:xfrm>
                      <a:off x="0" y="0"/>
                      <a:ext cx="4540616" cy="1443652"/>
                    </a:xfrm>
                    <a:prstGeom prst="rect">
                      <a:avLst/>
                    </a:prstGeom>
                    <a:noFill/>
                    <a:ln>
                      <a:noFill/>
                    </a:ln>
                    <a:extLst>
                      <a:ext uri="{53640926-AAD7-44D8-BBD7-CCE9431645EC}">
                        <a14:shadowObscured xmlns:a14="http://schemas.microsoft.com/office/drawing/2010/main"/>
                      </a:ext>
                    </a:extLst>
                  </pic:spPr>
                </pic:pic>
              </a:graphicData>
            </a:graphic>
          </wp:inline>
        </w:drawing>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Можно проследить, что плотность распределения вероятности монотонно убывает, выходя из точки С</w:t>
      </w:r>
      <w:proofErr w:type="gramStart"/>
      <w:r w:rsidRPr="00C8449C">
        <w:rPr>
          <w:rFonts w:ascii="Times New Roman" w:eastAsia="Calibri" w:hAnsi="Times New Roman" w:cs="Times New Roman"/>
          <w:sz w:val="28"/>
          <w:szCs w:val="28"/>
        </w:rPr>
        <w:t>0</w:t>
      </w:r>
      <w:proofErr w:type="gramEnd"/>
      <w:r w:rsidRPr="00C8449C">
        <w:rPr>
          <w:rFonts w:ascii="Times New Roman" w:eastAsia="Calibri" w:hAnsi="Times New Roman" w:cs="Times New Roman"/>
          <w:sz w:val="28"/>
          <w:szCs w:val="28"/>
        </w:rPr>
        <w:t>.</w:t>
      </w: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Вычислим математическое ожидание такой случайной величины:</w:t>
      </w:r>
    </w:p>
    <w:p w:rsidR="00C8449C" w:rsidRPr="00C8449C" w:rsidRDefault="00C8449C" w:rsidP="00C8449C">
      <w:pPr>
        <w:spacing w:after="160" w:line="259" w:lineRule="auto"/>
        <w:jc w:val="both"/>
        <w:rPr>
          <w:rFonts w:ascii="Times New Roman" w:eastAsia="Calibri" w:hAnsi="Times New Roman" w:cs="Times New Roman"/>
          <w:sz w:val="28"/>
          <w:szCs w:val="28"/>
        </w:rPr>
      </w:pPr>
      <w:r w:rsidRPr="00C8449C">
        <w:rPr>
          <w:rFonts w:ascii="Calibri" w:eastAsia="Calibri" w:hAnsi="Calibri" w:cs="Times New Roman"/>
          <w:noProof/>
          <w:sz w:val="28"/>
          <w:szCs w:val="28"/>
          <w:lang w:eastAsia="ru-RU"/>
        </w:rPr>
        <w:drawing>
          <wp:inline distT="0" distB="0" distL="0" distR="0" wp14:anchorId="507B6A86" wp14:editId="29B27EC2">
            <wp:extent cx="4305300" cy="1295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1295400"/>
                    </a:xfrm>
                    <a:prstGeom prst="rect">
                      <a:avLst/>
                    </a:prstGeom>
                    <a:noFill/>
                    <a:ln>
                      <a:noFill/>
                    </a:ln>
                  </pic:spPr>
                </pic:pic>
              </a:graphicData>
            </a:graphic>
          </wp:inline>
        </w:drawing>
      </w:r>
    </w:p>
    <w:p w:rsidR="00C8449C" w:rsidRPr="00C8449C" w:rsidRDefault="00C8449C" w:rsidP="00C8449C">
      <w:pPr>
        <w:autoSpaceDE w:val="0"/>
        <w:autoSpaceDN w:val="0"/>
        <w:adjustRightInd w:val="0"/>
        <w:spacing w:after="0" w:line="240" w:lineRule="auto"/>
        <w:jc w:val="both"/>
        <w:rPr>
          <w:rFonts w:ascii="Calibri" w:eastAsia="Calibri" w:hAnsi="Calibri" w:cs="Times New Roman"/>
          <w:sz w:val="28"/>
          <w:szCs w:val="28"/>
        </w:rPr>
      </w:pPr>
      <w:r w:rsidRPr="00C8449C">
        <w:rPr>
          <w:rFonts w:ascii="Times New Roman" w:eastAsia="Calibri" w:hAnsi="Times New Roman" w:cs="Times New Roman"/>
          <w:sz w:val="28"/>
          <w:szCs w:val="28"/>
        </w:rPr>
        <w:t xml:space="preserve">     Соответственно для дисперсии получим выражение: </w:t>
      </w:r>
    </w:p>
    <w:p w:rsidR="00C8449C" w:rsidRPr="00C8449C" w:rsidRDefault="00C8449C" w:rsidP="00C8449C">
      <w:pPr>
        <w:spacing w:after="160" w:line="259" w:lineRule="auto"/>
        <w:jc w:val="both"/>
        <w:rPr>
          <w:rFonts w:ascii="Times New Roman" w:eastAsia="Calibri" w:hAnsi="Times New Roman" w:cs="Times New Roman"/>
          <w:sz w:val="28"/>
          <w:szCs w:val="28"/>
        </w:rPr>
      </w:pPr>
    </w:p>
    <w:p w:rsidR="00C8449C" w:rsidRPr="00C8449C" w:rsidRDefault="00C8449C" w:rsidP="00C8449C">
      <w:pPr>
        <w:spacing w:after="160" w:line="259" w:lineRule="auto"/>
        <w:jc w:val="both"/>
        <w:rPr>
          <w:rFonts w:ascii="Times New Roman" w:eastAsia="Calibri" w:hAnsi="Times New Roman" w:cs="Times New Roman"/>
          <w:sz w:val="28"/>
          <w:szCs w:val="28"/>
        </w:rPr>
      </w:pPr>
      <w:r w:rsidRPr="00C8449C">
        <w:rPr>
          <w:rFonts w:ascii="Calibri" w:eastAsia="Calibri" w:hAnsi="Calibri" w:cs="Times New Roman"/>
          <w:noProof/>
          <w:sz w:val="28"/>
          <w:szCs w:val="28"/>
          <w:lang w:eastAsia="ru-RU"/>
        </w:rPr>
        <w:lastRenderedPageBreak/>
        <w:drawing>
          <wp:inline distT="0" distB="0" distL="0" distR="0" wp14:anchorId="7747D750" wp14:editId="1A1C0277">
            <wp:extent cx="3742765" cy="1295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2907" b="20542"/>
                    <a:stretch/>
                  </pic:blipFill>
                  <pic:spPr bwMode="auto">
                    <a:xfrm>
                      <a:off x="0" y="0"/>
                      <a:ext cx="3743635" cy="1295701"/>
                    </a:xfrm>
                    <a:prstGeom prst="rect">
                      <a:avLst/>
                    </a:prstGeom>
                    <a:noFill/>
                    <a:ln>
                      <a:noFill/>
                    </a:ln>
                    <a:extLst>
                      <a:ext uri="{53640926-AAD7-44D8-BBD7-CCE9431645EC}">
                        <a14:shadowObscured xmlns:a14="http://schemas.microsoft.com/office/drawing/2010/main"/>
                      </a:ext>
                    </a:extLst>
                  </pic:spPr>
                </pic:pic>
              </a:graphicData>
            </a:graphic>
          </wp:inline>
        </w:drawing>
      </w:r>
    </w:p>
    <w:p w:rsidR="00C8449C" w:rsidRPr="00C8449C" w:rsidRDefault="00C8449C" w:rsidP="00C8449C">
      <w:pPr>
        <w:spacing w:after="160" w:line="259"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Как можно заметить, с ростом случайной величины распределение начинает «вырождаться» (дисперсия случайной величины начинает стремиться к некоторому пороговому постоянному значению). В этом заключен один из принципов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Также стоит упомянуть, что помимо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и «затухания хвоста зависимости», распределение Парето обладает еще рядом примечательных свойств, что допускает его применение в широком спектре исследований. Перечисление таковых свойств в данной работе не будет представлено ввиду того, что для построения входного потока с заданным распределением вполне достаточно ограничиться свойством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b/>
          <w:sz w:val="28"/>
          <w:szCs w:val="28"/>
        </w:rPr>
      </w:pPr>
      <w:r w:rsidRPr="00C8449C">
        <w:rPr>
          <w:rFonts w:ascii="Times New Roman" w:eastAsia="Calibri" w:hAnsi="Times New Roman" w:cs="Times New Roman"/>
          <w:sz w:val="28"/>
          <w:szCs w:val="28"/>
        </w:rPr>
        <w:t xml:space="preserve">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b/>
          <w:sz w:val="28"/>
          <w:szCs w:val="28"/>
        </w:rPr>
      </w:pPr>
      <w:r w:rsidRPr="00C8449C">
        <w:rPr>
          <w:rFonts w:ascii="Times New Roman" w:eastAsia="Calibri" w:hAnsi="Times New Roman" w:cs="Times New Roman"/>
          <w:b/>
          <w:sz w:val="28"/>
          <w:szCs w:val="28"/>
        </w:rPr>
        <w:t>Разработка и программная реализация  модуля диспетчеризации внешних запросов в  вычислительной сети.</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Данный моду</w:t>
      </w:r>
      <w:r>
        <w:rPr>
          <w:rFonts w:ascii="Times New Roman" w:eastAsia="Calibri" w:hAnsi="Times New Roman" w:cs="Times New Roman"/>
          <w:sz w:val="28"/>
          <w:szCs w:val="28"/>
        </w:rPr>
        <w:t>ль выполняет следующие функции:</w:t>
      </w:r>
    </w:p>
    <w:p w:rsidR="00C8449C" w:rsidRDefault="00C8449C" w:rsidP="00C8449C">
      <w:pPr>
        <w:pStyle w:val="a5"/>
        <w:numPr>
          <w:ilvl w:val="0"/>
          <w:numId w:val="1"/>
        </w:numPr>
        <w:autoSpaceDE w:val="0"/>
        <w:autoSpaceDN w:val="0"/>
        <w:adjustRightInd w:val="0"/>
        <w:spacing w:after="0" w:line="240" w:lineRule="auto"/>
        <w:jc w:val="both"/>
        <w:rPr>
          <w:rFonts w:ascii="Times New Roman" w:eastAsia="Calibri" w:hAnsi="Times New Roman" w:cs="Times New Roman"/>
          <w:sz w:val="28"/>
          <w:szCs w:val="28"/>
          <w:lang w:val="en-US"/>
        </w:rPr>
      </w:pPr>
      <w:r w:rsidRPr="00C8449C">
        <w:rPr>
          <w:rFonts w:ascii="Times New Roman" w:eastAsia="Calibri" w:hAnsi="Times New Roman" w:cs="Times New Roman"/>
          <w:sz w:val="28"/>
          <w:szCs w:val="28"/>
        </w:rPr>
        <w:t>Имитирует поток входящих заявок, распределенный по Пуассону и Парето.  Параметры законов распределения: математическое ожидание и дисперсия, определяющие интенсивность потока заявок, задаются пользователем. Также пользователь задает количество клиентов и пропускную способность сервера (в</w:t>
      </w:r>
      <w:r w:rsidRPr="00C8449C">
        <w:rPr>
          <w:rFonts w:ascii="Times New Roman" w:eastAsia="Calibri" w:hAnsi="Times New Roman" w:cs="Times New Roman"/>
          <w:sz w:val="28"/>
          <w:szCs w:val="28"/>
        </w:rPr>
        <w:t>ремя обработки одной заявки).</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lang w:val="en-US"/>
        </w:rPr>
      </w:pPr>
    </w:p>
    <w:p w:rsidR="00C8449C" w:rsidRDefault="00C8449C" w:rsidP="00C8449C">
      <w:pPr>
        <w:pStyle w:val="a5"/>
        <w:numPr>
          <w:ilvl w:val="0"/>
          <w:numId w:val="1"/>
        </w:numPr>
        <w:autoSpaceDE w:val="0"/>
        <w:autoSpaceDN w:val="0"/>
        <w:adjustRightInd w:val="0"/>
        <w:spacing w:after="0" w:line="240" w:lineRule="auto"/>
        <w:jc w:val="both"/>
        <w:rPr>
          <w:rFonts w:ascii="Times New Roman" w:eastAsia="Calibri" w:hAnsi="Times New Roman" w:cs="Times New Roman"/>
          <w:sz w:val="28"/>
          <w:szCs w:val="28"/>
          <w:lang w:val="en-US"/>
        </w:rPr>
      </w:pPr>
      <w:r w:rsidRPr="00C8449C">
        <w:rPr>
          <w:rFonts w:ascii="Times New Roman" w:eastAsia="Calibri" w:hAnsi="Times New Roman" w:cs="Times New Roman"/>
          <w:sz w:val="28"/>
          <w:szCs w:val="28"/>
        </w:rPr>
        <w:t>При этом все пространство IP адресов разбивается на N равных частей, и каждая часть закрепляется за одним из N серверов (заявки с этих IP адресов поступают на данный сервер). Для простоты каждой заявке вместо IP адреса ставится в соответствие признак принадлежности к одной из N частей пространства адресов. Признаки также задает пользователь, то есть довольно случайно распределяет клиентов по серверам.</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lang w:val="en-US"/>
        </w:rPr>
      </w:pPr>
    </w:p>
    <w:p w:rsid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lang w:val="en-US"/>
        </w:rPr>
      </w:pPr>
      <w:r w:rsidRPr="00C8449C">
        <w:rPr>
          <w:rFonts w:ascii="Times New Roman" w:eastAsia="Calibri" w:hAnsi="Times New Roman" w:cs="Times New Roman"/>
          <w:sz w:val="28"/>
          <w:szCs w:val="28"/>
        </w:rPr>
        <w:t xml:space="preserve"> </w:t>
      </w:r>
      <w:r w:rsidRPr="00C8449C">
        <w:rPr>
          <w:rFonts w:ascii="Times New Roman" w:eastAsia="Calibri" w:hAnsi="Times New Roman" w:cs="Times New Roman"/>
          <w:sz w:val="28"/>
          <w:szCs w:val="28"/>
        </w:rPr>
        <w:t>3. Заявки поступают на вход коммутатора (модуля диспетчеризации), который распределяет их по N серверам. Для каждого сервера коммутатор подсчитывает количество пришедших заявок. Время моделирования задается пользователем.  </w:t>
      </w:r>
    </w:p>
    <w:p w:rsid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lang w:val="en-US"/>
        </w:rPr>
      </w:pPr>
    </w:p>
    <w:p w:rsidR="00C8449C" w:rsidRP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4.Время обслуживания заявки на сервере имеет показательное распределение. Пакет, пришедший на модуль диспетчеризации и заставший хотя бы один сервер свободным, сразу же занимает любой </w:t>
      </w:r>
      <w:r w:rsidRPr="00C8449C">
        <w:rPr>
          <w:rFonts w:ascii="Times New Roman" w:eastAsia="Calibri" w:hAnsi="Times New Roman" w:cs="Times New Roman"/>
          <w:sz w:val="28"/>
          <w:szCs w:val="28"/>
        </w:rPr>
        <w:lastRenderedPageBreak/>
        <w:t xml:space="preserve">из свободных серверов, где начинается процесс его обслуживания. В случае если все сервера в момент поступления пакета заняты, он помещается в очередь. Из очереди пакеты выбираются на обслуживание в соответствии с дисциплиной FIFO (первый пришедший пакет будет обслужен первым освободившимся сервером). Заявка, заставшая все сервера и все места в очереди занятыми, навсегда покидает систему, не оказывая никакого влияния на ее дальнейшее функционирование. </w:t>
      </w:r>
    </w:p>
    <w:p w:rsid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lang w:val="en-US"/>
        </w:rPr>
      </w:pPr>
    </w:p>
    <w:p w:rsidR="00C8449C" w:rsidRP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5. Результат фиксируется в выходном текстовом файле, который должен содержать следующую информацию: </w:t>
      </w:r>
    </w:p>
    <w:p w:rsidR="00C8449C" w:rsidRP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конфигурация моделируемого участка сети (количество клиентов, количество серверов);</w:t>
      </w:r>
    </w:p>
    <w:p w:rsid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lang w:val="en-US"/>
        </w:rPr>
      </w:pPr>
      <w:r w:rsidRPr="00C8449C">
        <w:rPr>
          <w:rFonts w:ascii="Times New Roman" w:eastAsia="Calibri" w:hAnsi="Times New Roman" w:cs="Times New Roman"/>
          <w:sz w:val="28"/>
          <w:szCs w:val="28"/>
        </w:rPr>
        <w:t>- средняя загрузка (для каждого сервера);</w:t>
      </w:r>
    </w:p>
    <w:p w:rsid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lang w:val="en-US"/>
        </w:rPr>
      </w:pPr>
      <w:r w:rsidRPr="00C8449C">
        <w:rPr>
          <w:rFonts w:ascii="Times New Roman" w:eastAsia="Calibri" w:hAnsi="Times New Roman" w:cs="Times New Roman"/>
          <w:sz w:val="28"/>
          <w:szCs w:val="28"/>
        </w:rPr>
        <w:t>- количество превышений загрузки над пропускной способност</w:t>
      </w:r>
      <w:r>
        <w:rPr>
          <w:rFonts w:ascii="Times New Roman" w:eastAsia="Calibri" w:hAnsi="Times New Roman" w:cs="Times New Roman"/>
          <w:sz w:val="28"/>
          <w:szCs w:val="28"/>
        </w:rPr>
        <w:t>ью (для каждого сервера).</w:t>
      </w:r>
    </w:p>
    <w:p w:rsidR="00C8449C" w:rsidRPr="00C8449C" w:rsidRDefault="00C8449C" w:rsidP="00C8449C">
      <w:pPr>
        <w:pStyle w:val="a5"/>
        <w:autoSpaceDE w:val="0"/>
        <w:autoSpaceDN w:val="0"/>
        <w:adjustRightInd w:val="0"/>
        <w:spacing w:after="0" w:line="240" w:lineRule="auto"/>
        <w:ind w:left="7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 </w:t>
      </w:r>
      <w:r w:rsidRPr="00C8449C">
        <w:rPr>
          <w:rFonts w:ascii="Times New Roman" w:eastAsia="Calibri" w:hAnsi="Times New Roman" w:cs="Times New Roman"/>
          <w:sz w:val="28"/>
          <w:szCs w:val="28"/>
        </w:rPr>
        <w:t>По результатам моделирования будет построена зависимость количества необходимых серверов от интенсивности входного потока заявок. Таким образом, можно оценить аппаратные затраты, необходимые для обслуживания клиентов при различной интенсивности их работы.</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Метод расчета:  для каждого сервера подсчитывается число пришедших заявок. После окончания моделирования для каждого сервера подсчитывается количество превышений загрузки над пропускной способностью. Далее для каждого сервера количество пришедших заявок делится на пропускную способность данного сервера. Результат деления и есть средняя загрузка. А количество превышений загрузки над пропускной способностью делится на количество пришедших заявок и получается количество превышений загрузки над пропускной способностью на заявку.</w:t>
      </w:r>
    </w:p>
    <w:p w:rsidR="00C8449C" w:rsidRPr="00C8449C" w:rsidRDefault="00C8449C" w:rsidP="00C8449C">
      <w:pPr>
        <w:spacing w:after="160" w:line="259" w:lineRule="auto"/>
        <w:jc w:val="both"/>
        <w:rPr>
          <w:rFonts w:ascii="Times New Roman" w:eastAsia="Calibri" w:hAnsi="Times New Roman" w:cs="Times New Roman"/>
          <w:sz w:val="28"/>
          <w:szCs w:val="28"/>
        </w:rPr>
      </w:pPr>
    </w:p>
    <w:p w:rsidR="00C8449C" w:rsidRPr="00C8449C" w:rsidRDefault="00C8449C" w:rsidP="00C8449C">
      <w:pPr>
        <w:spacing w:after="160" w:line="259" w:lineRule="auto"/>
        <w:jc w:val="both"/>
        <w:rPr>
          <w:rFonts w:ascii="Calibri" w:eastAsia="Calibri" w:hAnsi="Calibri" w:cs="Times New Roman"/>
          <w:sz w:val="28"/>
          <w:szCs w:val="28"/>
        </w:rPr>
      </w:pPr>
      <w:r w:rsidRPr="00C8449C">
        <w:rPr>
          <w:rFonts w:ascii="Calibri" w:eastAsia="Calibri" w:hAnsi="Calibri" w:cs="Times New Roman"/>
          <w:sz w:val="28"/>
          <w:szCs w:val="28"/>
        </w:rPr>
        <w:object w:dxaOrig="9749" w:dyaOrig="5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241.75pt" o:ole="">
            <v:imagedata r:id="rId9" o:title=""/>
          </v:shape>
          <o:OLEObject Type="Embed" ProgID="Visio.Drawing.11" ShapeID="_x0000_i1025" DrawAspect="Content" ObjectID="_1685173723" r:id="rId10"/>
        </w:object>
      </w:r>
    </w:p>
    <w:p w:rsidR="00C8449C" w:rsidRPr="00C8449C" w:rsidRDefault="00C8449C" w:rsidP="00C8449C">
      <w:pPr>
        <w:spacing w:after="160" w:line="259"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Рисунок 1 - Структурная схема работы разработанной имитационной модели </w:t>
      </w:r>
    </w:p>
    <w:p w:rsidR="00C8449C" w:rsidRPr="00C8449C" w:rsidRDefault="00C8449C" w:rsidP="00C8449C">
      <w:pPr>
        <w:spacing w:after="160" w:line="259"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Поставленная задача решена следующим образом: на языке</w:t>
      </w:r>
      <w:proofErr w:type="gramStart"/>
      <w:r w:rsidRPr="00C8449C">
        <w:rPr>
          <w:rFonts w:ascii="Times New Roman" w:eastAsia="Calibri" w:hAnsi="Times New Roman" w:cs="Times New Roman"/>
          <w:sz w:val="28"/>
          <w:szCs w:val="28"/>
        </w:rPr>
        <w:t xml:space="preserve"> С</w:t>
      </w:r>
      <w:proofErr w:type="gramEnd"/>
      <w:r w:rsidRPr="00C8449C">
        <w:rPr>
          <w:rFonts w:ascii="Times New Roman" w:eastAsia="Calibri" w:hAnsi="Times New Roman" w:cs="Times New Roman"/>
          <w:sz w:val="28"/>
          <w:szCs w:val="28"/>
        </w:rPr>
        <w:t xml:space="preserve"># разработана и составлена имитационная модель, которая соответствует по характеристикам оригиналу, то есть коммутатору, но имеет допущение – данный модуль обладает бесконечной пропускной способностью, чего в реальности достичь, естественно, не возможно. Разработанная программа принимает заявки от клиентов, анализирует </w:t>
      </w:r>
      <w:r w:rsidRPr="00C8449C">
        <w:rPr>
          <w:rFonts w:ascii="Times New Roman" w:eastAsia="Calibri" w:hAnsi="Times New Roman" w:cs="Times New Roman"/>
          <w:sz w:val="28"/>
          <w:szCs w:val="28"/>
          <w:lang w:val="en-US"/>
        </w:rPr>
        <w:t>IP</w:t>
      </w:r>
      <w:r w:rsidRPr="00C8449C">
        <w:rPr>
          <w:rFonts w:ascii="Times New Roman" w:eastAsia="Calibri" w:hAnsi="Times New Roman" w:cs="Times New Roman"/>
          <w:sz w:val="28"/>
          <w:szCs w:val="28"/>
        </w:rPr>
        <w:t xml:space="preserve">-адрес клиента, и в соответствии с ним передает заявку на обработку тому или иному серверу. Конкретная часть </w:t>
      </w:r>
      <w:r w:rsidRPr="00C8449C">
        <w:rPr>
          <w:rFonts w:ascii="Times New Roman" w:eastAsia="Calibri" w:hAnsi="Times New Roman" w:cs="Times New Roman"/>
          <w:sz w:val="28"/>
          <w:szCs w:val="28"/>
          <w:lang w:val="en-US"/>
        </w:rPr>
        <w:t>IP</w:t>
      </w:r>
      <w:r w:rsidRPr="00C8449C">
        <w:rPr>
          <w:rFonts w:ascii="Times New Roman" w:eastAsia="Calibri" w:hAnsi="Times New Roman" w:cs="Times New Roman"/>
          <w:sz w:val="28"/>
          <w:szCs w:val="28"/>
        </w:rPr>
        <w:t>-адресов закреплена за определенным сервером. Кроме того, разработанный модуль позволяет анализировать среднюю загрузку каждого из серверов и превышение количества заявок, пришедших на обработку, над пропускной способностью сервера.</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Также создан графический интерфейс пользователя для ввода начальных данных для моделирования и просмотра результатов. После окончания моделирования программа модифицирует выходной текстовый файл, записывая в него результаты моделирования.</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Исследование состоит в построении зависимости количества серверов от дисперсии потока заявок с использованием разработанной имитационной модели.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Посредством разработанного программного модуля построим графики зависимости необходимого количества серверов от интенсивности потока клиентов.</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Моделирование будет происходить при значении математического ожидания случайной величины  (интенсивности), равном значению из </w:t>
      </w:r>
      <w:r w:rsidRPr="00C8449C">
        <w:rPr>
          <w:rFonts w:ascii="Times New Roman" w:eastAsia="Calibri" w:hAnsi="Times New Roman" w:cs="Times New Roman"/>
          <w:sz w:val="28"/>
          <w:szCs w:val="28"/>
        </w:rPr>
        <w:lastRenderedPageBreak/>
        <w:t xml:space="preserve">диапазона [10,4000] </w:t>
      </w:r>
      <w:proofErr w:type="spellStart"/>
      <w:r w:rsidRPr="00C8449C">
        <w:rPr>
          <w:rFonts w:ascii="Times New Roman" w:eastAsia="Calibri" w:hAnsi="Times New Roman" w:cs="Times New Roman"/>
          <w:sz w:val="28"/>
          <w:szCs w:val="28"/>
        </w:rPr>
        <w:t>мс</w:t>
      </w:r>
      <w:proofErr w:type="spellEnd"/>
      <w:r w:rsidRPr="00C8449C">
        <w:rPr>
          <w:rFonts w:ascii="Times New Roman" w:eastAsia="Calibri" w:hAnsi="Times New Roman" w:cs="Times New Roman"/>
          <w:sz w:val="28"/>
          <w:szCs w:val="28"/>
        </w:rPr>
        <w:t xml:space="preserve">, и среднеквадратичном отклонении (дисперсии случайной величины), изменяющемся в диапазоне [10, 500] </w:t>
      </w:r>
      <w:proofErr w:type="spellStart"/>
      <w:r w:rsidRPr="00C8449C">
        <w:rPr>
          <w:rFonts w:ascii="Times New Roman" w:eastAsia="Calibri" w:hAnsi="Times New Roman" w:cs="Times New Roman"/>
          <w:sz w:val="28"/>
          <w:szCs w:val="28"/>
        </w:rPr>
        <w:t>мс</w:t>
      </w:r>
      <w:proofErr w:type="spellEnd"/>
      <w:r w:rsidRPr="00C8449C">
        <w:rPr>
          <w:rFonts w:ascii="Times New Roman" w:eastAsia="Calibri" w:hAnsi="Times New Roman" w:cs="Times New Roman"/>
          <w:sz w:val="28"/>
          <w:szCs w:val="28"/>
        </w:rPr>
        <w:t>.</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Зависимость будем строить по следующей методике:</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49C">
        <w:rPr>
          <w:rFonts w:ascii="Times New Roman" w:eastAsia="Calibri" w:hAnsi="Times New Roman" w:cs="Times New Roman"/>
          <w:sz w:val="28"/>
          <w:szCs w:val="28"/>
        </w:rPr>
        <w:t xml:space="preserve"> изначально зафиксируем математическое ожидание клиентского времени;</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49C">
        <w:rPr>
          <w:rFonts w:ascii="Times New Roman" w:eastAsia="Calibri" w:hAnsi="Times New Roman" w:cs="Times New Roman"/>
          <w:sz w:val="28"/>
          <w:szCs w:val="28"/>
        </w:rPr>
        <w:t xml:space="preserve"> при фиксированном математическом ожидании последовательно </w:t>
      </w:r>
      <w:proofErr w:type="gramStart"/>
      <w:r w:rsidRPr="00C8449C">
        <w:rPr>
          <w:rFonts w:ascii="Times New Roman" w:eastAsia="Calibri" w:hAnsi="Times New Roman" w:cs="Times New Roman"/>
          <w:sz w:val="28"/>
          <w:szCs w:val="28"/>
        </w:rPr>
        <w:t>изменяем</w:t>
      </w:r>
      <w:proofErr w:type="gramEnd"/>
      <w:r w:rsidRPr="00C8449C">
        <w:rPr>
          <w:rFonts w:ascii="Times New Roman" w:eastAsia="Calibri" w:hAnsi="Times New Roman" w:cs="Times New Roman"/>
          <w:sz w:val="28"/>
          <w:szCs w:val="28"/>
        </w:rPr>
        <w:t xml:space="preserve"> значение среднеквадратичного отклонения клиентского времени;</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49C">
        <w:rPr>
          <w:rFonts w:ascii="Times New Roman" w:eastAsia="Calibri" w:hAnsi="Times New Roman" w:cs="Times New Roman"/>
          <w:sz w:val="28"/>
          <w:szCs w:val="28"/>
        </w:rPr>
        <w:t xml:space="preserve"> в случае если очередь поступивших заявок переполняется, добавляем еще один сервер;</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49C">
        <w:rPr>
          <w:rFonts w:ascii="Times New Roman" w:eastAsia="Calibri" w:hAnsi="Times New Roman" w:cs="Times New Roman"/>
          <w:sz w:val="28"/>
          <w:szCs w:val="28"/>
        </w:rPr>
        <w:t xml:space="preserve"> производим перераспределение клиентов и серверов;</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8449C">
        <w:rPr>
          <w:rFonts w:ascii="Times New Roman" w:eastAsia="Calibri" w:hAnsi="Times New Roman" w:cs="Times New Roman"/>
          <w:sz w:val="28"/>
          <w:szCs w:val="28"/>
        </w:rPr>
        <w:t xml:space="preserve"> далее фиксируем другое значение математического ожидания и повторяем процесс.</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Моделирование, согласно разработанному алгоритму, производится с шагом, равным 50 </w:t>
      </w:r>
      <w:proofErr w:type="spellStart"/>
      <w:r w:rsidRPr="00C8449C">
        <w:rPr>
          <w:rFonts w:ascii="Times New Roman" w:eastAsia="Calibri" w:hAnsi="Times New Roman" w:cs="Times New Roman"/>
          <w:sz w:val="28"/>
          <w:szCs w:val="28"/>
        </w:rPr>
        <w:t>мс</w:t>
      </w:r>
      <w:proofErr w:type="spellEnd"/>
      <w:r w:rsidRPr="00C8449C">
        <w:rPr>
          <w:rFonts w:ascii="Times New Roman" w:eastAsia="Calibri" w:hAnsi="Times New Roman" w:cs="Times New Roman"/>
          <w:sz w:val="28"/>
          <w:szCs w:val="28"/>
        </w:rPr>
        <w:t xml:space="preserve">, достаточным для достижения необходимой точности при анализе рассматриваемой системы.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Интервал времени для рассмотрения ограничим 2000 </w:t>
      </w:r>
      <w:proofErr w:type="spellStart"/>
      <w:r w:rsidRPr="00C8449C">
        <w:rPr>
          <w:rFonts w:ascii="Times New Roman" w:eastAsia="Calibri" w:hAnsi="Times New Roman" w:cs="Times New Roman"/>
          <w:sz w:val="28"/>
          <w:szCs w:val="28"/>
        </w:rPr>
        <w:t>мс</w:t>
      </w:r>
      <w:proofErr w:type="spellEnd"/>
      <w:r w:rsidRPr="00C8449C">
        <w:rPr>
          <w:rFonts w:ascii="Times New Roman" w:eastAsia="Calibri" w:hAnsi="Times New Roman" w:cs="Times New Roman"/>
          <w:sz w:val="28"/>
          <w:szCs w:val="28"/>
        </w:rPr>
        <w:t>. Зависимость при большей длительности моделирования принимает условно установившийся характер и не даёт ценной информации при анализе. В условиях работы максимальное количество серверов, необходимое для работы сети с пренебрежимо малым числом отказов, было принято равным 10, а размер очереди был условно принятой константой размером в 30 заявок. Стоит отметить, что в случае, если обработано 10000 заявок, и при этом число заявок, покинувших систему, не превысило 0,01% от общего числа, то моделирование заканчивается.</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Построенные графики для распределения Пуассона и Парето имеют вид:</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lang w:val="en-US"/>
        </w:rPr>
      </w:pPr>
      <w:bookmarkStart w:id="0" w:name="_GoBack"/>
      <w:bookmarkEnd w:id="0"/>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Calibri" w:eastAsia="Calibri" w:hAnsi="Calibri" w:cs="Times New Roman"/>
          <w:noProof/>
          <w:sz w:val="28"/>
          <w:szCs w:val="28"/>
          <w:lang w:eastAsia="ru-RU"/>
        </w:rPr>
        <w:lastRenderedPageBreak/>
        <w:drawing>
          <wp:inline distT="0" distB="0" distL="0" distR="0" wp14:anchorId="2D4DC104" wp14:editId="1AF28641">
            <wp:extent cx="5524500" cy="47777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4777740"/>
                    </a:xfrm>
                    <a:prstGeom prst="rect">
                      <a:avLst/>
                    </a:prstGeom>
                    <a:noFill/>
                    <a:ln>
                      <a:noFill/>
                    </a:ln>
                  </pic:spPr>
                </pic:pic>
              </a:graphicData>
            </a:graphic>
          </wp:inline>
        </w:drawing>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4"/>
          <w:szCs w:val="24"/>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Рисунок 2  – Зависимость количества серверов от интервала поступления заявок </w:t>
      </w:r>
    </w:p>
    <w:p w:rsidR="00C8449C" w:rsidRPr="00C8449C" w:rsidRDefault="00C8449C" w:rsidP="00C8449C">
      <w:pPr>
        <w:spacing w:after="160" w:line="259"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На рисунке 2 красным цветом нам  показана экспоненциальная зависимость (кривая расположена выше относительно осей), фиолетовым – кривая распределения функции Парето (кривая расположена ближе к осям).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Как следует из графиков, при моделировании входного потока на узел сети при заданной интенсивности поступления клиентских заявок, в сетях формата NGN рациональнее использовать вероятностное распределение Парето.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Это обусловлено, во-первых свойством </w:t>
      </w:r>
      <w:proofErr w:type="spellStart"/>
      <w:r w:rsidRPr="00C8449C">
        <w:rPr>
          <w:rFonts w:ascii="Times New Roman" w:eastAsia="Calibri" w:hAnsi="Times New Roman" w:cs="Times New Roman"/>
          <w:sz w:val="28"/>
          <w:szCs w:val="28"/>
        </w:rPr>
        <w:t>самоподобия</w:t>
      </w:r>
      <w:proofErr w:type="spellEnd"/>
      <w:r w:rsidRPr="00C8449C">
        <w:rPr>
          <w:rFonts w:ascii="Times New Roman" w:eastAsia="Calibri" w:hAnsi="Times New Roman" w:cs="Times New Roman"/>
          <w:sz w:val="28"/>
          <w:szCs w:val="28"/>
        </w:rPr>
        <w:t xml:space="preserve"> в вероятностном распределении Парето, схожим с пульсациями информационного потока в современных сетях с пакетной коммутацией, а также большей устойчивостью распределения к обработке пограничных ситуаций при моделировании и реализации алгоритма по нахождению необходимого количества оборудования.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C8449C">
        <w:rPr>
          <w:rFonts w:ascii="Times New Roman" w:eastAsia="Calibri" w:hAnsi="Times New Roman" w:cs="Times New Roman"/>
          <w:sz w:val="28"/>
          <w:szCs w:val="28"/>
        </w:rPr>
        <w:t xml:space="preserve">Касательно используемых экспериментальных данных, из графика видно, что при использовании вероятностного распределения Парето требуемое </w:t>
      </w:r>
      <w:r w:rsidRPr="00C8449C">
        <w:rPr>
          <w:rFonts w:ascii="Times New Roman" w:eastAsia="Calibri" w:hAnsi="Times New Roman" w:cs="Times New Roman"/>
          <w:sz w:val="28"/>
          <w:szCs w:val="28"/>
        </w:rPr>
        <w:lastRenderedPageBreak/>
        <w:t>количество условных единиц оборудования сократилось и однозначно умещается в условный полуинтервал (5;6].</w:t>
      </w:r>
      <w:proofErr w:type="gramEnd"/>
      <w:r w:rsidRPr="00C8449C">
        <w:rPr>
          <w:rFonts w:ascii="Times New Roman" w:eastAsia="Calibri" w:hAnsi="Times New Roman" w:cs="Times New Roman"/>
          <w:sz w:val="28"/>
          <w:szCs w:val="28"/>
        </w:rPr>
        <w:t xml:space="preserve"> Кроме того, график быстрее сходится к устойчивому положению.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Аналогичный алгоритм поиска необходимого количества серверов при экспоненциальном законе распределения входного потока дает менее точные и несколько завышенные результаты, колеблющиеся в интервале (8:10), без четкой верхней границы. Это обусловлено чувствительностью алгоритма и степенной функции к граничным положениям значений интенсивностей при моделировании.</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     Подводя итог, стоит сказать, что оба типа распределения применимы при анализе и проектировании сетевых структур различного масштаба. Оба подхода позволят оценить необходимую на стадии планирования узла сети аппаратную базу. Но наиболее эффективным из </w:t>
      </w:r>
      <w:proofErr w:type="gramStart"/>
      <w:r w:rsidRPr="00C8449C">
        <w:rPr>
          <w:rFonts w:ascii="Times New Roman" w:eastAsia="Calibri" w:hAnsi="Times New Roman" w:cs="Times New Roman"/>
          <w:sz w:val="28"/>
          <w:szCs w:val="28"/>
        </w:rPr>
        <w:t>предложенных</w:t>
      </w:r>
      <w:proofErr w:type="gramEnd"/>
      <w:r w:rsidRPr="00C8449C">
        <w:rPr>
          <w:rFonts w:ascii="Times New Roman" w:eastAsia="Calibri" w:hAnsi="Times New Roman" w:cs="Times New Roman"/>
          <w:sz w:val="28"/>
          <w:szCs w:val="28"/>
        </w:rPr>
        <w:t xml:space="preserve"> является подход с использованием вероятностного распределения Парето в качестве закономерности для моделирования входного клиентского потока.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Данный подход более уместен для применения в сетях современного стандарта NGN, т.к. распределение условно учитывает колебания информационного потока, свойственные сетям с коммутацией пакетов данных. Кроме того, данный метод позволит получить более точную количественную оценку необходимого оборудования, что существенно сократит расходы  на аппаратные ресурсы проектируемой сети. </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b/>
          <w:sz w:val="28"/>
          <w:szCs w:val="28"/>
        </w:rPr>
      </w:pPr>
      <w:r w:rsidRPr="00C8449C">
        <w:rPr>
          <w:rFonts w:ascii="Times New Roman" w:eastAsia="Calibri" w:hAnsi="Times New Roman" w:cs="Times New Roman"/>
          <w:sz w:val="28"/>
          <w:szCs w:val="28"/>
        </w:rPr>
        <w:t xml:space="preserve">                                                    </w:t>
      </w:r>
      <w:r w:rsidRPr="00C8449C">
        <w:rPr>
          <w:rFonts w:ascii="Times New Roman" w:eastAsia="Calibri" w:hAnsi="Times New Roman" w:cs="Times New Roman"/>
          <w:b/>
          <w:sz w:val="28"/>
          <w:szCs w:val="28"/>
        </w:rPr>
        <w:t>Литература</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1.Вишневский В.М. Теоретические основы проектирования компьютерных сетей. – М.: </w:t>
      </w:r>
      <w:proofErr w:type="spellStart"/>
      <w:r w:rsidRPr="00C8449C">
        <w:rPr>
          <w:rFonts w:ascii="Times New Roman" w:eastAsia="Calibri" w:hAnsi="Times New Roman" w:cs="Times New Roman"/>
          <w:sz w:val="28"/>
          <w:szCs w:val="28"/>
        </w:rPr>
        <w:t>Техносфера</w:t>
      </w:r>
      <w:proofErr w:type="spellEnd"/>
      <w:r w:rsidRPr="00C8449C">
        <w:rPr>
          <w:rFonts w:ascii="Times New Roman" w:eastAsia="Calibri" w:hAnsi="Times New Roman" w:cs="Times New Roman"/>
          <w:sz w:val="28"/>
          <w:szCs w:val="28"/>
        </w:rPr>
        <w:t>, 2003. – 512 с.</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2.</w:t>
      </w:r>
      <w:r w:rsidRPr="00C8449C">
        <w:rPr>
          <w:rFonts w:ascii="Calibri" w:eastAsia="Calibri" w:hAnsi="Calibri" w:cs="Times New Roman"/>
        </w:rPr>
        <w:t xml:space="preserve"> </w:t>
      </w:r>
      <w:r w:rsidRPr="00C8449C">
        <w:rPr>
          <w:rFonts w:ascii="Times New Roman" w:eastAsia="Calibri" w:hAnsi="Times New Roman" w:cs="Times New Roman"/>
          <w:sz w:val="28"/>
          <w:szCs w:val="28"/>
        </w:rPr>
        <w:t xml:space="preserve">. </w:t>
      </w:r>
      <w:proofErr w:type="spellStart"/>
      <w:r w:rsidRPr="00C8449C">
        <w:rPr>
          <w:rFonts w:ascii="Times New Roman" w:eastAsia="Calibri" w:hAnsi="Times New Roman" w:cs="Times New Roman"/>
          <w:sz w:val="28"/>
          <w:szCs w:val="28"/>
        </w:rPr>
        <w:t>Треногин</w:t>
      </w:r>
      <w:proofErr w:type="spellEnd"/>
      <w:r w:rsidRPr="00C8449C">
        <w:rPr>
          <w:rFonts w:ascii="Times New Roman" w:eastAsia="Calibri" w:hAnsi="Times New Roman" w:cs="Times New Roman"/>
          <w:sz w:val="28"/>
          <w:szCs w:val="28"/>
        </w:rPr>
        <w:t xml:space="preserve"> Н.Г., Соколов Д.Е. Фрактальные свойства сетевого трафика в </w:t>
      </w:r>
      <w:proofErr w:type="spellStart"/>
      <w:r w:rsidRPr="00C8449C">
        <w:rPr>
          <w:rFonts w:ascii="Times New Roman" w:eastAsia="Calibri" w:hAnsi="Times New Roman" w:cs="Times New Roman"/>
          <w:sz w:val="28"/>
          <w:szCs w:val="28"/>
        </w:rPr>
        <w:t>клиентсерверной</w:t>
      </w:r>
      <w:proofErr w:type="spellEnd"/>
      <w:r w:rsidRPr="00C8449C">
        <w:rPr>
          <w:rFonts w:ascii="Times New Roman" w:eastAsia="Calibri" w:hAnsi="Times New Roman" w:cs="Times New Roman"/>
          <w:sz w:val="28"/>
          <w:szCs w:val="28"/>
        </w:rPr>
        <w:t xml:space="preserve"> информационной системе. – Новосибирск: Вестник СУВПТ, 2001. - 172 с.</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3.</w:t>
      </w:r>
      <w:r w:rsidRPr="00C8449C">
        <w:rPr>
          <w:rFonts w:ascii="Calibri" w:eastAsia="Calibri" w:hAnsi="Calibri" w:cs="Times New Roman"/>
        </w:rPr>
        <w:t xml:space="preserve"> </w:t>
      </w:r>
      <w:r w:rsidRPr="00C8449C">
        <w:rPr>
          <w:rFonts w:ascii="Times New Roman" w:eastAsia="Calibri" w:hAnsi="Times New Roman" w:cs="Times New Roman"/>
          <w:sz w:val="28"/>
          <w:szCs w:val="28"/>
        </w:rPr>
        <w:t xml:space="preserve">Васильев К. К., Служивый М. Н. Математическое моделирование систем связи: учебное пособие. – Ульяновск: </w:t>
      </w:r>
      <w:proofErr w:type="spellStart"/>
      <w:r w:rsidRPr="00C8449C">
        <w:rPr>
          <w:rFonts w:ascii="Times New Roman" w:eastAsia="Calibri" w:hAnsi="Times New Roman" w:cs="Times New Roman"/>
          <w:sz w:val="28"/>
          <w:szCs w:val="28"/>
        </w:rPr>
        <w:t>УлГТУ</w:t>
      </w:r>
      <w:proofErr w:type="spellEnd"/>
      <w:r w:rsidRPr="00C8449C">
        <w:rPr>
          <w:rFonts w:ascii="Times New Roman" w:eastAsia="Calibri" w:hAnsi="Times New Roman" w:cs="Times New Roman"/>
          <w:sz w:val="28"/>
          <w:szCs w:val="28"/>
        </w:rPr>
        <w:t>, 2008. – 170 с.</w:t>
      </w: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p>
    <w:p w:rsidR="00C8449C" w:rsidRPr="00C8449C" w:rsidRDefault="00C8449C" w:rsidP="00C8449C">
      <w:pPr>
        <w:autoSpaceDE w:val="0"/>
        <w:autoSpaceDN w:val="0"/>
        <w:adjustRightInd w:val="0"/>
        <w:spacing w:after="0" w:line="240" w:lineRule="auto"/>
        <w:jc w:val="both"/>
        <w:rPr>
          <w:rFonts w:ascii="Times New Roman" w:eastAsia="Calibri" w:hAnsi="Times New Roman" w:cs="Times New Roman"/>
          <w:sz w:val="28"/>
          <w:szCs w:val="28"/>
        </w:rPr>
      </w:pPr>
      <w:r w:rsidRPr="00C8449C">
        <w:rPr>
          <w:rFonts w:ascii="Times New Roman" w:eastAsia="Calibri" w:hAnsi="Times New Roman" w:cs="Times New Roman"/>
          <w:sz w:val="28"/>
          <w:szCs w:val="28"/>
        </w:rPr>
        <w:t xml:space="preserve">4. </w:t>
      </w:r>
      <w:proofErr w:type="spellStart"/>
      <w:r w:rsidRPr="00C8449C">
        <w:rPr>
          <w:rFonts w:ascii="Times New Roman" w:eastAsia="Calibri" w:hAnsi="Times New Roman" w:cs="Times New Roman"/>
          <w:sz w:val="28"/>
          <w:szCs w:val="28"/>
        </w:rPr>
        <w:t>Шилдт</w:t>
      </w:r>
      <w:proofErr w:type="spellEnd"/>
      <w:r w:rsidRPr="00C8449C">
        <w:rPr>
          <w:rFonts w:ascii="Times New Roman" w:eastAsia="Calibri" w:hAnsi="Times New Roman" w:cs="Times New Roman"/>
          <w:sz w:val="28"/>
          <w:szCs w:val="28"/>
        </w:rPr>
        <w:t xml:space="preserve"> Г. </w:t>
      </w:r>
      <w:r w:rsidRPr="00C8449C">
        <w:rPr>
          <w:rFonts w:ascii="Times New Roman" w:eastAsia="Calibri" w:hAnsi="Times New Roman" w:cs="Times New Roman"/>
          <w:sz w:val="28"/>
          <w:szCs w:val="28"/>
          <w:lang w:val="en-US"/>
        </w:rPr>
        <w:t>C</w:t>
      </w:r>
      <w:r w:rsidRPr="00C8449C">
        <w:rPr>
          <w:rFonts w:ascii="Times New Roman" w:eastAsia="Calibri" w:hAnsi="Times New Roman" w:cs="Times New Roman"/>
          <w:sz w:val="28"/>
          <w:szCs w:val="28"/>
        </w:rPr>
        <w:t># 4.0. Полное руководство. – М.:ООО ”И.Д. Вильямс ”, 2019. – 800 с.</w:t>
      </w:r>
    </w:p>
    <w:p w:rsidR="00C8449C" w:rsidRPr="00C8449C" w:rsidRDefault="00C8449C" w:rsidP="00C8449C">
      <w:pPr>
        <w:spacing w:line="240" w:lineRule="auto"/>
        <w:jc w:val="both"/>
        <w:rPr>
          <w:rFonts w:ascii="Times New Roman" w:hAnsi="Times New Roman" w:cs="Times New Roman"/>
          <w:sz w:val="28"/>
          <w:szCs w:val="28"/>
        </w:rPr>
      </w:pPr>
    </w:p>
    <w:sectPr w:rsidR="00C8449C" w:rsidRPr="00C84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7360"/>
    <w:multiLevelType w:val="hybridMultilevel"/>
    <w:tmpl w:val="D130A988"/>
    <w:lvl w:ilvl="0" w:tplc="FF946316">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12"/>
    <w:rsid w:val="000F2B06"/>
    <w:rsid w:val="00264212"/>
    <w:rsid w:val="004C4DE4"/>
    <w:rsid w:val="00680788"/>
    <w:rsid w:val="006B3BFD"/>
    <w:rsid w:val="00BE3277"/>
    <w:rsid w:val="00C8449C"/>
    <w:rsid w:val="00F1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49C"/>
    <w:rPr>
      <w:rFonts w:ascii="Tahoma" w:hAnsi="Tahoma" w:cs="Tahoma"/>
      <w:sz w:val="16"/>
      <w:szCs w:val="16"/>
    </w:rPr>
  </w:style>
  <w:style w:type="paragraph" w:styleId="a5">
    <w:name w:val="List Paragraph"/>
    <w:basedOn w:val="a"/>
    <w:uiPriority w:val="34"/>
    <w:qFormat/>
    <w:rsid w:val="00C844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4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49C"/>
    <w:rPr>
      <w:rFonts w:ascii="Tahoma" w:hAnsi="Tahoma" w:cs="Tahoma"/>
      <w:sz w:val="16"/>
      <w:szCs w:val="16"/>
    </w:rPr>
  </w:style>
  <w:style w:type="paragraph" w:styleId="a5">
    <w:name w:val="List Paragraph"/>
    <w:basedOn w:val="a"/>
    <w:uiPriority w:val="34"/>
    <w:qFormat/>
    <w:rsid w:val="00C84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3</cp:revision>
  <dcterms:created xsi:type="dcterms:W3CDTF">2021-05-19T10:59:00Z</dcterms:created>
  <dcterms:modified xsi:type="dcterms:W3CDTF">2021-06-14T08:02:00Z</dcterms:modified>
</cp:coreProperties>
</file>