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2768" w:rsidRDefault="00832768" w:rsidP="00832768">
      <w:pPr>
        <w:spacing w:after="120" w:line="240" w:lineRule="auto"/>
        <w:ind w:firstLine="284"/>
        <w:rPr>
          <w:b/>
          <w:sz w:val="28"/>
          <w:szCs w:val="28"/>
        </w:rPr>
      </w:pPr>
      <w:r w:rsidRPr="00832768">
        <w:rPr>
          <w:b/>
          <w:sz w:val="28"/>
          <w:szCs w:val="28"/>
        </w:rPr>
        <w:t>BC/NW 2022 № 1 (39)</w:t>
      </w:r>
      <w:r>
        <w:rPr>
          <w:b/>
          <w:sz w:val="28"/>
          <w:szCs w:val="28"/>
        </w:rPr>
        <w:t>:9.2</w:t>
      </w:r>
    </w:p>
    <w:p w:rsidR="001A36FF" w:rsidRDefault="00A963E4" w:rsidP="008F083C">
      <w:pPr>
        <w:spacing w:after="120" w:line="240" w:lineRule="auto"/>
        <w:ind w:firstLine="284"/>
        <w:jc w:val="center"/>
        <w:rPr>
          <w:b/>
          <w:sz w:val="28"/>
          <w:szCs w:val="28"/>
        </w:rPr>
      </w:pPr>
      <w:r w:rsidRPr="00832768">
        <w:rPr>
          <w:b/>
          <w:sz w:val="28"/>
          <w:szCs w:val="28"/>
        </w:rPr>
        <w:t xml:space="preserve">ИНФОРМАЦИОННАЯ СИСТЕМА </w:t>
      </w:r>
      <w:proofErr w:type="gramStart"/>
      <w:r w:rsidR="004476BD" w:rsidRPr="00832768">
        <w:rPr>
          <w:b/>
          <w:sz w:val="28"/>
          <w:szCs w:val="28"/>
        </w:rPr>
        <w:t>АВТОМАТИЧЕСКОЙ</w:t>
      </w:r>
      <w:proofErr w:type="gramEnd"/>
      <w:r w:rsidR="004476BD" w:rsidRPr="00832768">
        <w:rPr>
          <w:b/>
          <w:sz w:val="28"/>
          <w:szCs w:val="28"/>
        </w:rPr>
        <w:t xml:space="preserve"> РУБРКАЦИИ НОВОСТНЫХ ТЕКСТОВ С </w:t>
      </w:r>
      <w:r w:rsidRPr="00832768">
        <w:rPr>
          <w:b/>
          <w:sz w:val="28"/>
          <w:szCs w:val="28"/>
        </w:rPr>
        <w:t>ПРИМЕНЕНИЕМ</w:t>
      </w:r>
      <w:r w:rsidR="004476BD" w:rsidRPr="00832768">
        <w:rPr>
          <w:b/>
          <w:sz w:val="28"/>
          <w:szCs w:val="28"/>
        </w:rPr>
        <w:t xml:space="preserve"> </w:t>
      </w:r>
      <w:r w:rsidR="006030D2" w:rsidRPr="00832768">
        <w:rPr>
          <w:b/>
          <w:sz w:val="28"/>
          <w:szCs w:val="28"/>
        </w:rPr>
        <w:t xml:space="preserve">АЛГОРИТМОВ </w:t>
      </w:r>
      <w:r w:rsidR="004476BD" w:rsidRPr="00832768">
        <w:rPr>
          <w:b/>
          <w:sz w:val="28"/>
          <w:szCs w:val="28"/>
        </w:rPr>
        <w:t>МАШИННОГО ОБУЧЕНИЯ</w:t>
      </w:r>
    </w:p>
    <w:p w:rsidR="00832768" w:rsidRPr="00832768" w:rsidRDefault="00832768" w:rsidP="008F083C">
      <w:pPr>
        <w:spacing w:after="120" w:line="240" w:lineRule="auto"/>
        <w:ind w:firstLine="284"/>
        <w:jc w:val="center"/>
        <w:rPr>
          <w:b/>
          <w:sz w:val="28"/>
          <w:szCs w:val="28"/>
        </w:rPr>
      </w:pPr>
      <w:proofErr w:type="spellStart"/>
      <w:r w:rsidRPr="00832768">
        <w:rPr>
          <w:b/>
          <w:sz w:val="28"/>
          <w:szCs w:val="28"/>
        </w:rPr>
        <w:t>Челышев</w:t>
      </w:r>
      <w:proofErr w:type="spellEnd"/>
      <w:r w:rsidRPr="00832768">
        <w:rPr>
          <w:b/>
          <w:sz w:val="28"/>
          <w:szCs w:val="28"/>
        </w:rPr>
        <w:t xml:space="preserve"> Э. А., </w:t>
      </w:r>
      <w:proofErr w:type="spellStart"/>
      <w:r w:rsidRPr="00832768">
        <w:rPr>
          <w:b/>
          <w:sz w:val="28"/>
          <w:szCs w:val="28"/>
        </w:rPr>
        <w:t>Раскатова</w:t>
      </w:r>
      <w:proofErr w:type="spellEnd"/>
      <w:r w:rsidRPr="00832768">
        <w:rPr>
          <w:b/>
          <w:sz w:val="28"/>
          <w:szCs w:val="28"/>
        </w:rPr>
        <w:t xml:space="preserve"> М.В.</w:t>
      </w:r>
    </w:p>
    <w:p w:rsidR="004476BD" w:rsidRPr="00832768" w:rsidRDefault="004476BD" w:rsidP="008F083C">
      <w:pPr>
        <w:spacing w:after="0" w:line="240" w:lineRule="auto"/>
        <w:ind w:firstLine="284"/>
        <w:jc w:val="both"/>
        <w:rPr>
          <w:sz w:val="28"/>
          <w:szCs w:val="28"/>
        </w:rPr>
      </w:pPr>
      <w:r w:rsidRPr="00832768">
        <w:rPr>
          <w:sz w:val="28"/>
          <w:szCs w:val="28"/>
        </w:rPr>
        <w:t xml:space="preserve">В последние годы все более возрастает объем производимых человечеством данных. Так, например, общемировой объем данных 2018 году составлял 33 </w:t>
      </w:r>
      <w:proofErr w:type="spellStart"/>
      <w:r w:rsidRPr="00832768">
        <w:rPr>
          <w:sz w:val="28"/>
          <w:szCs w:val="28"/>
        </w:rPr>
        <w:t>зеттабайтов</w:t>
      </w:r>
      <w:proofErr w:type="spellEnd"/>
      <w:r w:rsidRPr="00832768">
        <w:rPr>
          <w:sz w:val="28"/>
          <w:szCs w:val="28"/>
        </w:rPr>
        <w:t xml:space="preserve">, а к 2025 году, согласно прогнозам, вырастет до 175 </w:t>
      </w:r>
      <w:proofErr w:type="spellStart"/>
      <w:r w:rsidRPr="00832768">
        <w:rPr>
          <w:sz w:val="28"/>
          <w:szCs w:val="28"/>
        </w:rPr>
        <w:t>зеттабайтов</w:t>
      </w:r>
      <w:proofErr w:type="spellEnd"/>
      <w:r w:rsidRPr="00832768">
        <w:rPr>
          <w:sz w:val="28"/>
          <w:szCs w:val="28"/>
        </w:rPr>
        <w:t xml:space="preserve"> [</w:t>
      </w:r>
      <w:r w:rsidR="00A963E4" w:rsidRPr="00832768">
        <w:rPr>
          <w:sz w:val="28"/>
          <w:szCs w:val="28"/>
        </w:rPr>
        <w:fldChar w:fldCharType="begin"/>
      </w:r>
      <w:r w:rsidR="00A963E4" w:rsidRPr="00832768">
        <w:rPr>
          <w:sz w:val="28"/>
          <w:szCs w:val="28"/>
        </w:rPr>
        <w:instrText xml:space="preserve"> REF _Ref86600466 \r \h </w:instrText>
      </w:r>
      <w:r w:rsidR="00832768" w:rsidRPr="00832768">
        <w:rPr>
          <w:sz w:val="28"/>
          <w:szCs w:val="28"/>
        </w:rPr>
        <w:instrText xml:space="preserve"> \* MERGEFORMAT </w:instrText>
      </w:r>
      <w:r w:rsidR="00A963E4" w:rsidRPr="00832768">
        <w:rPr>
          <w:sz w:val="28"/>
          <w:szCs w:val="28"/>
        </w:rPr>
      </w:r>
      <w:r w:rsidR="00A963E4" w:rsidRPr="00832768">
        <w:rPr>
          <w:sz w:val="28"/>
          <w:szCs w:val="28"/>
        </w:rPr>
        <w:fldChar w:fldCharType="separate"/>
      </w:r>
      <w:r w:rsidR="00A963E4" w:rsidRPr="00832768">
        <w:rPr>
          <w:sz w:val="28"/>
          <w:szCs w:val="28"/>
        </w:rPr>
        <w:t>1</w:t>
      </w:r>
      <w:r w:rsidR="00A963E4" w:rsidRPr="00832768">
        <w:rPr>
          <w:sz w:val="28"/>
          <w:szCs w:val="28"/>
        </w:rPr>
        <w:fldChar w:fldCharType="end"/>
      </w:r>
      <w:r w:rsidRPr="00832768">
        <w:rPr>
          <w:sz w:val="28"/>
          <w:szCs w:val="28"/>
        </w:rPr>
        <w:t xml:space="preserve">]. Этот факт объясняет все </w:t>
      </w:r>
      <w:r w:rsidR="00A963E4" w:rsidRPr="00832768">
        <w:rPr>
          <w:sz w:val="28"/>
          <w:szCs w:val="28"/>
        </w:rPr>
        <w:t>более возрастающую</w:t>
      </w:r>
      <w:r w:rsidRPr="00832768">
        <w:rPr>
          <w:sz w:val="28"/>
          <w:szCs w:val="28"/>
        </w:rPr>
        <w:t xml:space="preserve"> потребность в использовании средств автоматической обработки информации.</w:t>
      </w:r>
    </w:p>
    <w:p w:rsidR="004476BD" w:rsidRPr="00832768" w:rsidRDefault="004476BD" w:rsidP="008F083C">
      <w:pPr>
        <w:spacing w:after="0" w:line="240" w:lineRule="auto"/>
        <w:ind w:firstLine="284"/>
        <w:jc w:val="both"/>
        <w:rPr>
          <w:sz w:val="28"/>
          <w:szCs w:val="28"/>
        </w:rPr>
      </w:pPr>
      <w:r w:rsidRPr="00832768">
        <w:rPr>
          <w:sz w:val="28"/>
          <w:szCs w:val="28"/>
        </w:rPr>
        <w:t xml:space="preserve">Целью данной работы является разработка </w:t>
      </w:r>
      <w:r w:rsidR="006030D2" w:rsidRPr="00832768">
        <w:rPr>
          <w:sz w:val="28"/>
          <w:szCs w:val="28"/>
        </w:rPr>
        <w:t xml:space="preserve">ориентированной на конечного пользователя информационной </w:t>
      </w:r>
      <w:r w:rsidRPr="00832768">
        <w:rPr>
          <w:sz w:val="28"/>
          <w:szCs w:val="28"/>
        </w:rPr>
        <w:t xml:space="preserve">системы автоматической рубрикации </w:t>
      </w:r>
      <w:r w:rsidR="006030D2" w:rsidRPr="00832768">
        <w:rPr>
          <w:sz w:val="28"/>
          <w:szCs w:val="28"/>
        </w:rPr>
        <w:t>русскоязычных новостных текстов с использованием алгоритмов машинного обучения.</w:t>
      </w:r>
    </w:p>
    <w:p w:rsidR="006030D2" w:rsidRPr="00832768" w:rsidRDefault="006030D2" w:rsidP="008F083C">
      <w:pPr>
        <w:spacing w:after="0" w:line="240" w:lineRule="auto"/>
        <w:ind w:firstLine="284"/>
        <w:jc w:val="both"/>
        <w:rPr>
          <w:sz w:val="28"/>
          <w:szCs w:val="28"/>
        </w:rPr>
      </w:pPr>
      <w:r w:rsidRPr="00832768">
        <w:rPr>
          <w:sz w:val="28"/>
          <w:szCs w:val="28"/>
        </w:rPr>
        <w:t>В исследовани</w:t>
      </w:r>
      <w:r w:rsidR="005E0A85" w:rsidRPr="00832768">
        <w:rPr>
          <w:sz w:val="28"/>
          <w:szCs w:val="28"/>
        </w:rPr>
        <w:t>и</w:t>
      </w:r>
      <w:r w:rsidRPr="00832768">
        <w:rPr>
          <w:sz w:val="28"/>
          <w:szCs w:val="28"/>
        </w:rPr>
        <w:t xml:space="preserve"> </w:t>
      </w:r>
      <w:r w:rsidR="005E0A85" w:rsidRPr="00832768">
        <w:rPr>
          <w:sz w:val="28"/>
          <w:szCs w:val="28"/>
        </w:rPr>
        <w:t>был</w:t>
      </w:r>
      <w:r w:rsidRPr="00832768">
        <w:rPr>
          <w:sz w:val="28"/>
          <w:szCs w:val="28"/>
        </w:rPr>
        <w:t xml:space="preserve"> </w:t>
      </w:r>
      <w:r w:rsidR="005E0A85" w:rsidRPr="00832768">
        <w:rPr>
          <w:sz w:val="28"/>
          <w:szCs w:val="28"/>
        </w:rPr>
        <w:t>использован размеченный</w:t>
      </w:r>
      <w:r w:rsidRPr="00832768">
        <w:rPr>
          <w:sz w:val="28"/>
          <w:szCs w:val="28"/>
        </w:rPr>
        <w:t xml:space="preserve"> набор данных [</w:t>
      </w:r>
      <w:r w:rsidR="00A963E4" w:rsidRPr="00832768">
        <w:rPr>
          <w:sz w:val="28"/>
          <w:szCs w:val="28"/>
        </w:rPr>
        <w:fldChar w:fldCharType="begin"/>
      </w:r>
      <w:r w:rsidR="00A963E4" w:rsidRPr="00832768">
        <w:rPr>
          <w:sz w:val="28"/>
          <w:szCs w:val="28"/>
        </w:rPr>
        <w:instrText xml:space="preserve"> REF _Ref86600534 \r \h </w:instrText>
      </w:r>
      <w:r w:rsidR="00832768" w:rsidRPr="00832768">
        <w:rPr>
          <w:sz w:val="28"/>
          <w:szCs w:val="28"/>
        </w:rPr>
        <w:instrText xml:space="preserve"> \* MERGEFORMAT </w:instrText>
      </w:r>
      <w:r w:rsidR="00A963E4" w:rsidRPr="00832768">
        <w:rPr>
          <w:sz w:val="28"/>
          <w:szCs w:val="28"/>
        </w:rPr>
      </w:r>
      <w:r w:rsidR="00A963E4" w:rsidRPr="00832768">
        <w:rPr>
          <w:sz w:val="28"/>
          <w:szCs w:val="28"/>
        </w:rPr>
        <w:fldChar w:fldCharType="separate"/>
      </w:r>
      <w:r w:rsidR="00A963E4" w:rsidRPr="00832768">
        <w:rPr>
          <w:sz w:val="28"/>
          <w:szCs w:val="28"/>
        </w:rPr>
        <w:t>2</w:t>
      </w:r>
      <w:r w:rsidR="00A963E4" w:rsidRPr="00832768">
        <w:rPr>
          <w:sz w:val="28"/>
          <w:szCs w:val="28"/>
        </w:rPr>
        <w:fldChar w:fldCharType="end"/>
      </w:r>
      <w:r w:rsidRPr="00832768">
        <w:rPr>
          <w:sz w:val="28"/>
          <w:szCs w:val="28"/>
        </w:rPr>
        <w:t>]</w:t>
      </w:r>
      <w:r w:rsidR="005E0A85" w:rsidRPr="00832768">
        <w:rPr>
          <w:sz w:val="28"/>
          <w:szCs w:val="28"/>
        </w:rPr>
        <w:t>, из которого были выделены новостные статьи, относящиеся к девяти рубрикам.</w:t>
      </w:r>
      <w:r w:rsidRPr="00832768">
        <w:rPr>
          <w:sz w:val="28"/>
          <w:szCs w:val="28"/>
        </w:rPr>
        <w:t xml:space="preserve"> </w:t>
      </w:r>
      <w:r w:rsidR="005E0A85" w:rsidRPr="00832768">
        <w:rPr>
          <w:sz w:val="28"/>
          <w:szCs w:val="28"/>
        </w:rPr>
        <w:t xml:space="preserve">В ходе работы </w:t>
      </w:r>
      <w:r w:rsidRPr="00832768">
        <w:rPr>
          <w:sz w:val="28"/>
          <w:szCs w:val="28"/>
        </w:rPr>
        <w:t xml:space="preserve">были обучены четыре классификатора: </w:t>
      </w:r>
      <w:r w:rsidR="005E0A85" w:rsidRPr="00832768">
        <w:rPr>
          <w:sz w:val="28"/>
          <w:szCs w:val="28"/>
        </w:rPr>
        <w:t xml:space="preserve">на основе наивного байесовского классификатора, логистической регрессии, случайного леса решающих деревьев и искусственной нейронной сети. Обобщающая способность каждого из классификаторов была оценена с использованием метрик </w:t>
      </w:r>
      <m:oMath>
        <m:r>
          <w:rPr>
            <w:rFonts w:ascii="Cambria Math" w:hAnsi="Cambria Math"/>
            <w:sz w:val="28"/>
            <w:szCs w:val="28"/>
          </w:rPr>
          <m:t>precision</m:t>
        </m:r>
      </m:oMath>
      <w:r w:rsidR="005E0A85" w:rsidRPr="00832768">
        <w:rPr>
          <w:rFonts w:eastAsiaTheme="minorEastAsia"/>
          <w:sz w:val="28"/>
          <w:szCs w:val="28"/>
        </w:rPr>
        <w:t xml:space="preserve">, </w:t>
      </w:r>
      <m:oMath>
        <m:r>
          <w:rPr>
            <w:rFonts w:ascii="Cambria Math" w:eastAsiaTheme="minorEastAsia" w:hAnsi="Cambria Math"/>
            <w:sz w:val="28"/>
            <w:szCs w:val="28"/>
          </w:rPr>
          <m:t>recall</m:t>
        </m:r>
      </m:oMath>
      <w:r w:rsidR="005E0A85" w:rsidRPr="00832768">
        <w:rPr>
          <w:rFonts w:eastAsiaTheme="minorEastAsia"/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Theme="minorEastAsia" w:hAnsi="Cambria Math"/>
                <w:sz w:val="28"/>
                <w:szCs w:val="28"/>
              </w:rPr>
              <m:t>F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1</m:t>
            </m:r>
          </m:sub>
        </m:sSub>
      </m:oMath>
      <w:r w:rsidR="005E0A85" w:rsidRPr="00832768">
        <w:rPr>
          <w:rFonts w:eastAsiaTheme="minorEastAsia"/>
          <w:sz w:val="28"/>
          <w:szCs w:val="28"/>
        </w:rPr>
        <w:t>-меры [</w:t>
      </w:r>
      <w:r w:rsidR="00A963E4" w:rsidRPr="00832768">
        <w:rPr>
          <w:rFonts w:eastAsiaTheme="minorEastAsia"/>
          <w:sz w:val="28"/>
          <w:szCs w:val="28"/>
        </w:rPr>
        <w:fldChar w:fldCharType="begin"/>
      </w:r>
      <w:r w:rsidR="00A963E4" w:rsidRPr="00832768">
        <w:rPr>
          <w:rFonts w:eastAsiaTheme="minorEastAsia"/>
          <w:sz w:val="28"/>
          <w:szCs w:val="28"/>
        </w:rPr>
        <w:instrText xml:space="preserve"> REF _Ref86600564 \r \h </w:instrText>
      </w:r>
      <w:r w:rsidR="00832768" w:rsidRPr="00832768">
        <w:rPr>
          <w:rFonts w:eastAsiaTheme="minorEastAsia"/>
          <w:sz w:val="28"/>
          <w:szCs w:val="28"/>
        </w:rPr>
        <w:instrText xml:space="preserve"> \* MERGEFORMAT </w:instrText>
      </w:r>
      <w:r w:rsidR="00A963E4" w:rsidRPr="00832768">
        <w:rPr>
          <w:rFonts w:eastAsiaTheme="minorEastAsia"/>
          <w:sz w:val="28"/>
          <w:szCs w:val="28"/>
        </w:rPr>
      </w:r>
      <w:r w:rsidR="00A963E4" w:rsidRPr="00832768">
        <w:rPr>
          <w:rFonts w:eastAsiaTheme="minorEastAsia"/>
          <w:sz w:val="28"/>
          <w:szCs w:val="28"/>
        </w:rPr>
        <w:fldChar w:fldCharType="separate"/>
      </w:r>
      <w:r w:rsidR="00A963E4" w:rsidRPr="00832768">
        <w:rPr>
          <w:rFonts w:eastAsiaTheme="minorEastAsia"/>
          <w:sz w:val="28"/>
          <w:szCs w:val="28"/>
        </w:rPr>
        <w:t>3</w:t>
      </w:r>
      <w:r w:rsidR="00A963E4" w:rsidRPr="00832768">
        <w:rPr>
          <w:rFonts w:eastAsiaTheme="minorEastAsia"/>
          <w:sz w:val="28"/>
          <w:szCs w:val="28"/>
        </w:rPr>
        <w:fldChar w:fldCharType="end"/>
      </w:r>
      <w:r w:rsidR="005E0A85" w:rsidRPr="00832768">
        <w:rPr>
          <w:rFonts w:eastAsiaTheme="minorEastAsia"/>
          <w:sz w:val="28"/>
          <w:szCs w:val="28"/>
        </w:rPr>
        <w:t xml:space="preserve">]. Для возможности удобного взаимодействия пользователя с системой был разработан веб-сайт с использованием </w:t>
      </w:r>
      <w:proofErr w:type="spellStart"/>
      <w:r w:rsidR="005E0A85" w:rsidRPr="00832768">
        <w:rPr>
          <w:rFonts w:eastAsiaTheme="minorEastAsia"/>
          <w:sz w:val="28"/>
          <w:szCs w:val="28"/>
        </w:rPr>
        <w:t>фреймворка</w:t>
      </w:r>
      <w:proofErr w:type="spellEnd"/>
      <w:r w:rsidR="005E0A85" w:rsidRPr="00832768">
        <w:rPr>
          <w:rFonts w:eastAsiaTheme="minorEastAsia"/>
          <w:sz w:val="28"/>
          <w:szCs w:val="28"/>
        </w:rPr>
        <w:t xml:space="preserve"> языка </w:t>
      </w:r>
      <w:r w:rsidR="005E0A85" w:rsidRPr="00832768">
        <w:rPr>
          <w:rFonts w:eastAsiaTheme="minorEastAsia"/>
          <w:sz w:val="28"/>
          <w:szCs w:val="28"/>
          <w:lang w:val="en-US"/>
        </w:rPr>
        <w:t>Python</w:t>
      </w:r>
      <w:r w:rsidR="005E0A85" w:rsidRPr="00832768">
        <w:rPr>
          <w:rFonts w:eastAsiaTheme="minorEastAsia"/>
          <w:sz w:val="28"/>
          <w:szCs w:val="28"/>
        </w:rPr>
        <w:t xml:space="preserve"> </w:t>
      </w:r>
      <w:r w:rsidR="005E0A85" w:rsidRPr="00832768">
        <w:rPr>
          <w:rFonts w:eastAsiaTheme="minorEastAsia"/>
          <w:sz w:val="28"/>
          <w:szCs w:val="28"/>
          <w:lang w:val="en-US"/>
        </w:rPr>
        <w:t>Django</w:t>
      </w:r>
      <w:r w:rsidR="005E0A85" w:rsidRPr="00832768">
        <w:rPr>
          <w:rFonts w:eastAsiaTheme="minorEastAsia"/>
          <w:sz w:val="28"/>
          <w:szCs w:val="28"/>
        </w:rPr>
        <w:t>.</w:t>
      </w:r>
    </w:p>
    <w:p w:rsidR="004463C8" w:rsidRPr="00832768" w:rsidRDefault="00991DCB" w:rsidP="008F083C">
      <w:pPr>
        <w:spacing w:after="0" w:line="240" w:lineRule="auto"/>
        <w:ind w:firstLine="284"/>
        <w:jc w:val="both"/>
        <w:rPr>
          <w:sz w:val="28"/>
          <w:szCs w:val="28"/>
        </w:rPr>
      </w:pPr>
      <w:r w:rsidRPr="00832768">
        <w:rPr>
          <w:sz w:val="28"/>
          <w:szCs w:val="28"/>
        </w:rPr>
        <w:t xml:space="preserve">В данном докладе </w:t>
      </w:r>
      <w:r w:rsidR="003B673E" w:rsidRPr="00832768">
        <w:rPr>
          <w:sz w:val="28"/>
          <w:szCs w:val="28"/>
        </w:rPr>
        <w:t>рассматривается</w:t>
      </w:r>
      <w:r w:rsidR="00256393" w:rsidRPr="00832768">
        <w:rPr>
          <w:sz w:val="28"/>
          <w:szCs w:val="28"/>
        </w:rPr>
        <w:t xml:space="preserve"> </w:t>
      </w:r>
      <w:r w:rsidR="005E0A85" w:rsidRPr="00832768">
        <w:rPr>
          <w:sz w:val="28"/>
          <w:szCs w:val="28"/>
        </w:rPr>
        <w:t>информационн</w:t>
      </w:r>
      <w:r w:rsidR="00256393" w:rsidRPr="00832768">
        <w:rPr>
          <w:sz w:val="28"/>
          <w:szCs w:val="28"/>
        </w:rPr>
        <w:t xml:space="preserve">ая система </w:t>
      </w:r>
      <w:r w:rsidR="00AB3072" w:rsidRPr="00832768">
        <w:rPr>
          <w:sz w:val="28"/>
          <w:szCs w:val="28"/>
        </w:rPr>
        <w:t>автоматической рубрикации новостных текстов на основе классификатора, продемонстрировавшего наилучш</w:t>
      </w:r>
      <w:r w:rsidR="00256393" w:rsidRPr="00832768">
        <w:rPr>
          <w:sz w:val="28"/>
          <w:szCs w:val="28"/>
        </w:rPr>
        <w:t>ую обобщающую способность</w:t>
      </w:r>
      <w:r w:rsidR="00A963E4" w:rsidRPr="00832768">
        <w:rPr>
          <w:sz w:val="28"/>
          <w:szCs w:val="28"/>
        </w:rPr>
        <w:t xml:space="preserve">, а также описывается пользовательский интерфейс и функционирование входящего в состав информационной системы веб-сайта. </w:t>
      </w:r>
    </w:p>
    <w:p w:rsidR="00D57561" w:rsidRPr="00832768" w:rsidRDefault="00D57561" w:rsidP="00AD4411">
      <w:pPr>
        <w:spacing w:before="120" w:after="0" w:line="240" w:lineRule="auto"/>
        <w:ind w:firstLine="284"/>
        <w:jc w:val="center"/>
        <w:rPr>
          <w:b/>
          <w:sz w:val="28"/>
          <w:szCs w:val="28"/>
        </w:rPr>
      </w:pPr>
      <w:r w:rsidRPr="00832768">
        <w:rPr>
          <w:b/>
          <w:sz w:val="28"/>
          <w:szCs w:val="28"/>
        </w:rPr>
        <w:t>Литература</w:t>
      </w:r>
    </w:p>
    <w:p w:rsidR="006030D2" w:rsidRPr="00832768" w:rsidRDefault="004476BD" w:rsidP="00106635">
      <w:pPr>
        <w:pStyle w:val="a3"/>
        <w:numPr>
          <w:ilvl w:val="0"/>
          <w:numId w:val="1"/>
        </w:numPr>
        <w:spacing w:line="240" w:lineRule="auto"/>
        <w:ind w:left="357" w:hanging="357"/>
        <w:jc w:val="both"/>
        <w:rPr>
          <w:color w:val="000000" w:themeColor="text1"/>
          <w:sz w:val="28"/>
          <w:szCs w:val="28"/>
        </w:rPr>
      </w:pPr>
      <w:bookmarkStart w:id="0" w:name="_Ref86600466"/>
      <w:proofErr w:type="spellStart"/>
      <w:r w:rsidRPr="00832768">
        <w:rPr>
          <w:b/>
          <w:sz w:val="28"/>
          <w:szCs w:val="28"/>
          <w:lang w:val="en-US"/>
        </w:rPr>
        <w:t>Reinsel</w:t>
      </w:r>
      <w:proofErr w:type="spellEnd"/>
      <w:r w:rsidRPr="00832768">
        <w:rPr>
          <w:b/>
          <w:sz w:val="28"/>
          <w:szCs w:val="28"/>
          <w:lang w:val="en-US"/>
        </w:rPr>
        <w:t>, D.</w:t>
      </w:r>
      <w:r w:rsidRPr="00832768">
        <w:rPr>
          <w:sz w:val="28"/>
          <w:szCs w:val="28"/>
          <w:lang w:val="en-US"/>
        </w:rPr>
        <w:t xml:space="preserve"> The Digitalization of the World / D. </w:t>
      </w:r>
      <w:proofErr w:type="spellStart"/>
      <w:r w:rsidRPr="00832768">
        <w:rPr>
          <w:sz w:val="28"/>
          <w:szCs w:val="28"/>
          <w:lang w:val="en-US"/>
        </w:rPr>
        <w:t>Reinsel</w:t>
      </w:r>
      <w:proofErr w:type="spellEnd"/>
      <w:r w:rsidRPr="00832768">
        <w:rPr>
          <w:sz w:val="28"/>
          <w:szCs w:val="28"/>
          <w:lang w:val="en-US"/>
        </w:rPr>
        <w:t xml:space="preserve">, J. </w:t>
      </w:r>
      <w:proofErr w:type="spellStart"/>
      <w:r w:rsidRPr="00832768">
        <w:rPr>
          <w:sz w:val="28"/>
          <w:szCs w:val="28"/>
          <w:lang w:val="en-US"/>
        </w:rPr>
        <w:t>Gantz</w:t>
      </w:r>
      <w:proofErr w:type="spellEnd"/>
      <w:r w:rsidRPr="00832768">
        <w:rPr>
          <w:sz w:val="28"/>
          <w:szCs w:val="28"/>
          <w:lang w:val="en-US"/>
        </w:rPr>
        <w:t xml:space="preserve">, J. </w:t>
      </w:r>
      <w:proofErr w:type="spellStart"/>
      <w:r w:rsidRPr="00832768">
        <w:rPr>
          <w:sz w:val="28"/>
          <w:szCs w:val="28"/>
          <w:lang w:val="en-US"/>
        </w:rPr>
        <w:t>Rydning</w:t>
      </w:r>
      <w:proofErr w:type="spellEnd"/>
      <w:r w:rsidRPr="00832768">
        <w:rPr>
          <w:sz w:val="28"/>
          <w:szCs w:val="28"/>
          <w:lang w:val="en-US"/>
        </w:rPr>
        <w:t xml:space="preserve"> – 2018. – 28 </w:t>
      </w:r>
      <w:proofErr w:type="gramStart"/>
      <w:r w:rsidRPr="00832768">
        <w:rPr>
          <w:sz w:val="28"/>
          <w:szCs w:val="28"/>
        </w:rPr>
        <w:t>с</w:t>
      </w:r>
      <w:r w:rsidRPr="00832768">
        <w:rPr>
          <w:sz w:val="28"/>
          <w:szCs w:val="28"/>
          <w:lang w:val="en-US"/>
        </w:rPr>
        <w:t>.:</w:t>
      </w:r>
      <w:proofErr w:type="gramEnd"/>
      <w:r w:rsidRPr="00832768">
        <w:rPr>
          <w:sz w:val="28"/>
          <w:szCs w:val="28"/>
          <w:lang w:val="en-US"/>
        </w:rPr>
        <w:t xml:space="preserve"> [</w:t>
      </w:r>
      <w:r w:rsidRPr="00832768">
        <w:rPr>
          <w:sz w:val="28"/>
          <w:szCs w:val="28"/>
        </w:rPr>
        <w:t>Электронный</w:t>
      </w:r>
      <w:r w:rsidRPr="00832768">
        <w:rPr>
          <w:sz w:val="28"/>
          <w:szCs w:val="28"/>
          <w:lang w:val="en-US"/>
        </w:rPr>
        <w:t xml:space="preserve"> </w:t>
      </w:r>
      <w:r w:rsidRPr="00832768">
        <w:rPr>
          <w:sz w:val="28"/>
          <w:szCs w:val="28"/>
        </w:rPr>
        <w:t>ресурс</w:t>
      </w:r>
      <w:r w:rsidRPr="00832768">
        <w:rPr>
          <w:sz w:val="28"/>
          <w:szCs w:val="28"/>
          <w:lang w:val="en-US"/>
        </w:rPr>
        <w:t xml:space="preserve">]. – URL: </w:t>
      </w:r>
      <w:hyperlink r:id="rId10" w:history="1">
        <w:bookmarkStart w:id="1" w:name="_Ref65937914"/>
        <w:r w:rsidRPr="00832768">
          <w:rPr>
            <w:rStyle w:val="a4"/>
            <w:sz w:val="28"/>
            <w:szCs w:val="28"/>
            <w:lang w:val="en-US"/>
          </w:rPr>
          <w:t>https://www.seagate.com/files/www-content/our-story/trends/files/idc-seagate-dataage-whitepaper.pdf</w:t>
        </w:r>
        <w:bookmarkEnd w:id="1"/>
      </w:hyperlink>
      <w:r w:rsidRPr="00832768">
        <w:rPr>
          <w:sz w:val="28"/>
          <w:szCs w:val="28"/>
          <w:lang w:val="en-US"/>
        </w:rPr>
        <w:t>. (</w:t>
      </w:r>
      <w:r w:rsidRPr="00832768">
        <w:rPr>
          <w:sz w:val="28"/>
          <w:szCs w:val="28"/>
        </w:rPr>
        <w:t>Дата</w:t>
      </w:r>
      <w:r w:rsidRPr="00832768">
        <w:rPr>
          <w:sz w:val="28"/>
          <w:szCs w:val="28"/>
          <w:lang w:val="en-US"/>
        </w:rPr>
        <w:t xml:space="preserve"> </w:t>
      </w:r>
      <w:r w:rsidRPr="00832768">
        <w:rPr>
          <w:sz w:val="28"/>
          <w:szCs w:val="28"/>
        </w:rPr>
        <w:t>обращения</w:t>
      </w:r>
      <w:r w:rsidRPr="00832768">
        <w:rPr>
          <w:sz w:val="28"/>
          <w:szCs w:val="28"/>
          <w:lang w:val="en-US"/>
        </w:rPr>
        <w:t>: 11.03.2021).</w:t>
      </w:r>
      <w:bookmarkStart w:id="2" w:name="_Ref75339435"/>
      <w:bookmarkEnd w:id="0"/>
    </w:p>
    <w:p w:rsidR="00106635" w:rsidRPr="00832768" w:rsidRDefault="006030D2" w:rsidP="00106635">
      <w:pPr>
        <w:pStyle w:val="a3"/>
        <w:numPr>
          <w:ilvl w:val="0"/>
          <w:numId w:val="1"/>
        </w:numPr>
        <w:spacing w:line="240" w:lineRule="auto"/>
        <w:ind w:left="357" w:hanging="357"/>
        <w:jc w:val="both"/>
        <w:rPr>
          <w:color w:val="000000" w:themeColor="text1"/>
          <w:sz w:val="28"/>
          <w:szCs w:val="28"/>
        </w:rPr>
      </w:pPr>
      <w:bookmarkStart w:id="3" w:name="_Ref86600534"/>
      <w:r w:rsidRPr="00832768">
        <w:rPr>
          <w:sz w:val="28"/>
          <w:szCs w:val="28"/>
          <w:lang w:val="en-US"/>
        </w:rPr>
        <w:t>News dataset from Lenta.ru [</w:t>
      </w:r>
      <w:r w:rsidRPr="00832768">
        <w:rPr>
          <w:sz w:val="28"/>
          <w:szCs w:val="28"/>
        </w:rPr>
        <w:t>Электронный</w:t>
      </w:r>
      <w:r w:rsidRPr="00832768">
        <w:rPr>
          <w:sz w:val="28"/>
          <w:szCs w:val="28"/>
          <w:lang w:val="en-US"/>
        </w:rPr>
        <w:t xml:space="preserve"> </w:t>
      </w:r>
      <w:r w:rsidRPr="00832768">
        <w:rPr>
          <w:sz w:val="28"/>
          <w:szCs w:val="28"/>
        </w:rPr>
        <w:t>ресурс</w:t>
      </w:r>
      <w:r w:rsidRPr="00832768">
        <w:rPr>
          <w:sz w:val="28"/>
          <w:szCs w:val="28"/>
          <w:lang w:val="en-US"/>
        </w:rPr>
        <w:t xml:space="preserve">] // </w:t>
      </w:r>
      <w:proofErr w:type="spellStart"/>
      <w:r w:rsidRPr="00832768">
        <w:rPr>
          <w:sz w:val="28"/>
          <w:szCs w:val="28"/>
          <w:lang w:val="en-US"/>
        </w:rPr>
        <w:t>Kaggle</w:t>
      </w:r>
      <w:proofErr w:type="spellEnd"/>
      <w:r w:rsidRPr="00832768">
        <w:rPr>
          <w:sz w:val="28"/>
          <w:szCs w:val="28"/>
          <w:lang w:val="en-US"/>
        </w:rPr>
        <w:t xml:space="preserve">: Your Home for Data Science. URL: </w:t>
      </w:r>
      <w:hyperlink r:id="rId11" w:history="1">
        <w:bookmarkStart w:id="4" w:name="_Ref72189307"/>
        <w:r w:rsidRPr="00832768">
          <w:rPr>
            <w:rStyle w:val="a4"/>
            <w:sz w:val="28"/>
            <w:szCs w:val="28"/>
            <w:lang w:val="en-US"/>
          </w:rPr>
          <w:t>https://www.kaggle.com/yutkin/corpus-of-russian-news-articles-from-lenta</w:t>
        </w:r>
        <w:bookmarkEnd w:id="4"/>
      </w:hyperlink>
      <w:r w:rsidRPr="00832768">
        <w:rPr>
          <w:sz w:val="28"/>
          <w:szCs w:val="28"/>
          <w:lang w:val="en-US"/>
        </w:rPr>
        <w:t xml:space="preserve">. </w:t>
      </w:r>
      <w:r w:rsidRPr="00832768">
        <w:rPr>
          <w:sz w:val="28"/>
          <w:szCs w:val="28"/>
        </w:rPr>
        <w:t>(Дата обращения 08.02.2021)</w:t>
      </w:r>
      <w:bookmarkStart w:id="5" w:name="_Ref86600564"/>
      <w:bookmarkStart w:id="6" w:name="_Ref85479196"/>
      <w:bookmarkEnd w:id="2"/>
      <w:bookmarkEnd w:id="3"/>
    </w:p>
    <w:p w:rsidR="001A36FF" w:rsidRPr="0008351D" w:rsidRDefault="00106635" w:rsidP="00106635">
      <w:pPr>
        <w:pStyle w:val="a3"/>
        <w:numPr>
          <w:ilvl w:val="0"/>
          <w:numId w:val="1"/>
        </w:numPr>
        <w:spacing w:line="240" w:lineRule="auto"/>
        <w:ind w:left="357" w:hanging="357"/>
        <w:jc w:val="both"/>
        <w:rPr>
          <w:sz w:val="28"/>
          <w:szCs w:val="28"/>
        </w:rPr>
      </w:pPr>
      <w:proofErr w:type="spellStart"/>
      <w:r w:rsidRPr="00832768">
        <w:rPr>
          <w:b/>
          <w:sz w:val="28"/>
          <w:szCs w:val="28"/>
        </w:rPr>
        <w:t>Челышев</w:t>
      </w:r>
      <w:proofErr w:type="spellEnd"/>
      <w:r w:rsidRPr="00832768">
        <w:rPr>
          <w:b/>
          <w:sz w:val="28"/>
          <w:szCs w:val="28"/>
        </w:rPr>
        <w:t>, Э. А.</w:t>
      </w:r>
      <w:r w:rsidRPr="00832768">
        <w:rPr>
          <w:sz w:val="28"/>
          <w:szCs w:val="28"/>
        </w:rPr>
        <w:t xml:space="preserve"> Разработка информационной системы для автоматической рубрикации новостных текстов / Э. А. </w:t>
      </w:r>
      <w:proofErr w:type="spellStart"/>
      <w:r w:rsidRPr="00832768">
        <w:rPr>
          <w:sz w:val="28"/>
          <w:szCs w:val="28"/>
        </w:rPr>
        <w:t>Челышев</w:t>
      </w:r>
      <w:proofErr w:type="spellEnd"/>
      <w:r w:rsidRPr="00832768">
        <w:rPr>
          <w:sz w:val="28"/>
          <w:szCs w:val="28"/>
        </w:rPr>
        <w:t xml:space="preserve">, Ш. А. </w:t>
      </w:r>
      <w:proofErr w:type="spellStart"/>
      <w:r w:rsidRPr="00832768">
        <w:rPr>
          <w:sz w:val="28"/>
          <w:szCs w:val="28"/>
        </w:rPr>
        <w:t>Оцоков</w:t>
      </w:r>
      <w:proofErr w:type="spellEnd"/>
      <w:r w:rsidRPr="00832768">
        <w:rPr>
          <w:sz w:val="28"/>
          <w:szCs w:val="28"/>
        </w:rPr>
        <w:t xml:space="preserve">, М. В. Раскатова // Международный журнал информационных технологий и </w:t>
      </w:r>
      <w:proofErr w:type="spellStart"/>
      <w:r w:rsidRPr="00832768">
        <w:rPr>
          <w:sz w:val="28"/>
          <w:szCs w:val="28"/>
        </w:rPr>
        <w:t>энергоэффективности</w:t>
      </w:r>
      <w:proofErr w:type="spellEnd"/>
      <w:r w:rsidRPr="00832768">
        <w:rPr>
          <w:sz w:val="28"/>
          <w:szCs w:val="28"/>
        </w:rPr>
        <w:t>. – 2021. – Т. 6. – № 3(21). – С. 11-17.</w:t>
      </w:r>
      <w:bookmarkEnd w:id="5"/>
      <w:bookmarkEnd w:id="6"/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07C52C7C" wp14:editId="73606B0B">
            <wp:extent cx="6536267" cy="786773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1499" t="12227" r="38789" b="24193"/>
                    <a:stretch/>
                  </pic:blipFill>
                  <pic:spPr bwMode="auto">
                    <a:xfrm>
                      <a:off x="0" y="0"/>
                      <a:ext cx="6533345" cy="7864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2877ABE5" wp14:editId="14542EC8">
            <wp:extent cx="6383867" cy="7555220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31087" t="13450" r="38927" b="23459"/>
                    <a:stretch/>
                  </pic:blipFill>
                  <pic:spPr bwMode="auto">
                    <a:xfrm>
                      <a:off x="0" y="0"/>
                      <a:ext cx="6381015" cy="75518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203954E" wp14:editId="4883C81D">
            <wp:extent cx="6282267" cy="7770954"/>
            <wp:effectExtent l="0" t="0" r="444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31362" t="15407" r="39615" b="20769"/>
                    <a:stretch/>
                  </pic:blipFill>
                  <pic:spPr bwMode="auto">
                    <a:xfrm>
                      <a:off x="0" y="0"/>
                      <a:ext cx="6279458" cy="7767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4BBD4392" wp14:editId="586CC880">
            <wp:extent cx="6468533" cy="7541507"/>
            <wp:effectExtent l="0" t="0" r="889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30949" t="16873" r="40028" b="22970"/>
                    <a:stretch/>
                  </pic:blipFill>
                  <pic:spPr bwMode="auto">
                    <a:xfrm>
                      <a:off x="0" y="0"/>
                      <a:ext cx="6465644" cy="7538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33F327EF" wp14:editId="0E64C80B">
            <wp:extent cx="6392333" cy="7496466"/>
            <wp:effectExtent l="0" t="0" r="889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31086" t="13205" r="38652" b="23704"/>
                    <a:stretch/>
                  </pic:blipFill>
                  <pic:spPr bwMode="auto">
                    <a:xfrm>
                      <a:off x="0" y="0"/>
                      <a:ext cx="6389477" cy="74931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6EDDC7D9" wp14:editId="3D100017">
            <wp:extent cx="6316133" cy="7513502"/>
            <wp:effectExtent l="0" t="0" r="889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31637" t="14184" r="39339" b="24436"/>
                    <a:stretch/>
                  </pic:blipFill>
                  <pic:spPr bwMode="auto">
                    <a:xfrm>
                      <a:off x="0" y="0"/>
                      <a:ext cx="6313312" cy="75101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7FE4DDC5" wp14:editId="6862FE9A">
            <wp:extent cx="6443133" cy="7939403"/>
            <wp:effectExtent l="0" t="0" r="0" b="508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32187" t="16140" r="38790" b="20280"/>
                    <a:stretch/>
                  </pic:blipFill>
                  <pic:spPr bwMode="auto">
                    <a:xfrm>
                      <a:off x="0" y="0"/>
                      <a:ext cx="6440253" cy="79358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9637589" wp14:editId="6975F24D">
            <wp:extent cx="6451600" cy="7670565"/>
            <wp:effectExtent l="0" t="0" r="6350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31637" t="17851" r="38514" b="19057"/>
                    <a:stretch/>
                  </pic:blipFill>
                  <pic:spPr bwMode="auto">
                    <a:xfrm>
                      <a:off x="0" y="0"/>
                      <a:ext cx="6448717" cy="7667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</w:p>
    <w:p w:rsid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</w:p>
    <w:p w:rsidR="0008351D" w:rsidRPr="0008351D" w:rsidRDefault="0008351D" w:rsidP="0008351D">
      <w:pPr>
        <w:spacing w:after="0" w:line="240" w:lineRule="auto"/>
        <w:jc w:val="both"/>
        <w:rPr>
          <w:sz w:val="28"/>
          <w:szCs w:val="28"/>
          <w:lang w:val="en-US"/>
        </w:rPr>
      </w:pPr>
      <w:bookmarkStart w:id="7" w:name="_GoBack"/>
      <w:bookmarkEnd w:id="7"/>
    </w:p>
    <w:sectPr w:rsidR="0008351D" w:rsidRPr="0008351D" w:rsidSect="00832768">
      <w:pgSz w:w="11907" w:h="16839" w:code="9"/>
      <w:pgMar w:top="1134" w:right="964" w:bottom="1134" w:left="96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21EE3"/>
    <w:multiLevelType w:val="hybridMultilevel"/>
    <w:tmpl w:val="C7B85B6C"/>
    <w:lvl w:ilvl="0" w:tplc="B324FDC2">
      <w:start w:val="1"/>
      <w:numFmt w:val="decimal"/>
      <w:lvlText w:val="%1."/>
      <w:lvlJc w:val="left"/>
      <w:pPr>
        <w:ind w:left="915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">
    <w:nsid w:val="041E3460"/>
    <w:multiLevelType w:val="hybridMultilevel"/>
    <w:tmpl w:val="6740A03C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0E4220DD"/>
    <w:multiLevelType w:val="hybridMultilevel"/>
    <w:tmpl w:val="ED6030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A36FF"/>
    <w:rsid w:val="000040EF"/>
    <w:rsid w:val="00034DC9"/>
    <w:rsid w:val="0004789A"/>
    <w:rsid w:val="00077288"/>
    <w:rsid w:val="0008351D"/>
    <w:rsid w:val="000A36D5"/>
    <w:rsid w:val="000F020B"/>
    <w:rsid w:val="00102E03"/>
    <w:rsid w:val="00106635"/>
    <w:rsid w:val="00162B54"/>
    <w:rsid w:val="001A36FF"/>
    <w:rsid w:val="001A68F0"/>
    <w:rsid w:val="001E342C"/>
    <w:rsid w:val="001F53B7"/>
    <w:rsid w:val="002010A8"/>
    <w:rsid w:val="002319DB"/>
    <w:rsid w:val="00234717"/>
    <w:rsid w:val="002559F1"/>
    <w:rsid w:val="00256393"/>
    <w:rsid w:val="002E43A6"/>
    <w:rsid w:val="002F15E1"/>
    <w:rsid w:val="0030570F"/>
    <w:rsid w:val="00315EB8"/>
    <w:rsid w:val="003316B7"/>
    <w:rsid w:val="00355A41"/>
    <w:rsid w:val="00363852"/>
    <w:rsid w:val="003657EB"/>
    <w:rsid w:val="00370EC5"/>
    <w:rsid w:val="00386213"/>
    <w:rsid w:val="00387E59"/>
    <w:rsid w:val="003B673E"/>
    <w:rsid w:val="003E1C0C"/>
    <w:rsid w:val="004021D5"/>
    <w:rsid w:val="00443FB5"/>
    <w:rsid w:val="004463C8"/>
    <w:rsid w:val="004476BD"/>
    <w:rsid w:val="00451543"/>
    <w:rsid w:val="00485457"/>
    <w:rsid w:val="00487BE7"/>
    <w:rsid w:val="004E037F"/>
    <w:rsid w:val="005155A8"/>
    <w:rsid w:val="00547855"/>
    <w:rsid w:val="00567222"/>
    <w:rsid w:val="005819EA"/>
    <w:rsid w:val="005E0A85"/>
    <w:rsid w:val="005F5648"/>
    <w:rsid w:val="006030D2"/>
    <w:rsid w:val="006147A2"/>
    <w:rsid w:val="00620DD9"/>
    <w:rsid w:val="00620F6A"/>
    <w:rsid w:val="00690D40"/>
    <w:rsid w:val="006966C9"/>
    <w:rsid w:val="006C4592"/>
    <w:rsid w:val="007526E3"/>
    <w:rsid w:val="00762F6B"/>
    <w:rsid w:val="00782C43"/>
    <w:rsid w:val="00792790"/>
    <w:rsid w:val="007A0F6B"/>
    <w:rsid w:val="007D25D4"/>
    <w:rsid w:val="008018CC"/>
    <w:rsid w:val="00832768"/>
    <w:rsid w:val="0083391E"/>
    <w:rsid w:val="008760E8"/>
    <w:rsid w:val="00890DE7"/>
    <w:rsid w:val="008A1AAA"/>
    <w:rsid w:val="008A3075"/>
    <w:rsid w:val="008A4EDF"/>
    <w:rsid w:val="008F083C"/>
    <w:rsid w:val="008F09AE"/>
    <w:rsid w:val="009341CF"/>
    <w:rsid w:val="0096049E"/>
    <w:rsid w:val="009729CB"/>
    <w:rsid w:val="00991DCB"/>
    <w:rsid w:val="009974FE"/>
    <w:rsid w:val="00A11708"/>
    <w:rsid w:val="00A125B4"/>
    <w:rsid w:val="00A22166"/>
    <w:rsid w:val="00A75C15"/>
    <w:rsid w:val="00A85897"/>
    <w:rsid w:val="00A963E4"/>
    <w:rsid w:val="00AA5043"/>
    <w:rsid w:val="00AB3072"/>
    <w:rsid w:val="00AD4411"/>
    <w:rsid w:val="00AE7EC8"/>
    <w:rsid w:val="00AF3BDF"/>
    <w:rsid w:val="00B041E4"/>
    <w:rsid w:val="00B060EF"/>
    <w:rsid w:val="00B31E6B"/>
    <w:rsid w:val="00B3370C"/>
    <w:rsid w:val="00BA1DC3"/>
    <w:rsid w:val="00BA2A2F"/>
    <w:rsid w:val="00BB47C0"/>
    <w:rsid w:val="00BC4301"/>
    <w:rsid w:val="00BC5FC7"/>
    <w:rsid w:val="00C00FC7"/>
    <w:rsid w:val="00C1250A"/>
    <w:rsid w:val="00C347B4"/>
    <w:rsid w:val="00C62280"/>
    <w:rsid w:val="00C65914"/>
    <w:rsid w:val="00CD1428"/>
    <w:rsid w:val="00CE2F30"/>
    <w:rsid w:val="00CE6221"/>
    <w:rsid w:val="00CE794B"/>
    <w:rsid w:val="00D55EE4"/>
    <w:rsid w:val="00D57561"/>
    <w:rsid w:val="00D64B51"/>
    <w:rsid w:val="00D70CCB"/>
    <w:rsid w:val="00DD63A1"/>
    <w:rsid w:val="00E044AE"/>
    <w:rsid w:val="00E75AD9"/>
    <w:rsid w:val="00ED4350"/>
    <w:rsid w:val="00EE55F2"/>
    <w:rsid w:val="00F0293E"/>
    <w:rsid w:val="00F10724"/>
    <w:rsid w:val="00F1776B"/>
    <w:rsid w:val="00F409D9"/>
    <w:rsid w:val="00F51851"/>
    <w:rsid w:val="00F71646"/>
    <w:rsid w:val="00F94EE8"/>
    <w:rsid w:val="00FA35AF"/>
    <w:rsid w:val="00FD47EB"/>
    <w:rsid w:val="00FD5B4E"/>
    <w:rsid w:val="00FE15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57561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386213"/>
    <w:rPr>
      <w:color w:val="0000FF" w:themeColor="hyperlink"/>
      <w:u w:val="single"/>
    </w:rPr>
  </w:style>
  <w:style w:type="paragraph" w:styleId="a5">
    <w:name w:val="Body Text Indent"/>
    <w:basedOn w:val="a"/>
    <w:next w:val="a6"/>
    <w:link w:val="a7"/>
    <w:rsid w:val="006030D2"/>
    <w:pPr>
      <w:spacing w:after="0" w:line="240" w:lineRule="auto"/>
      <w:ind w:firstLine="720"/>
      <w:jc w:val="both"/>
    </w:pPr>
    <w:rPr>
      <w:rFonts w:eastAsia="Times New Roman"/>
      <w:sz w:val="28"/>
      <w:lang w:eastAsia="ru-RU"/>
    </w:rPr>
  </w:style>
  <w:style w:type="character" w:customStyle="1" w:styleId="a7">
    <w:name w:val="Основной текст с отступом Знак"/>
    <w:basedOn w:val="a0"/>
    <w:link w:val="a5"/>
    <w:rsid w:val="006030D2"/>
    <w:rPr>
      <w:rFonts w:eastAsia="Times New Roman"/>
      <w:sz w:val="28"/>
      <w:lang w:eastAsia="ru-RU"/>
    </w:rPr>
  </w:style>
  <w:style w:type="paragraph" w:styleId="a6">
    <w:name w:val="Body Text"/>
    <w:basedOn w:val="a"/>
    <w:link w:val="a8"/>
    <w:uiPriority w:val="99"/>
    <w:semiHidden/>
    <w:unhideWhenUsed/>
    <w:rsid w:val="006030D2"/>
    <w:pPr>
      <w:spacing w:after="120"/>
    </w:pPr>
  </w:style>
  <w:style w:type="character" w:customStyle="1" w:styleId="a8">
    <w:name w:val="Основной текст Знак"/>
    <w:basedOn w:val="a0"/>
    <w:link w:val="a6"/>
    <w:uiPriority w:val="99"/>
    <w:semiHidden/>
    <w:rsid w:val="006030D2"/>
  </w:style>
  <w:style w:type="character" w:styleId="a9">
    <w:name w:val="Placeholder Text"/>
    <w:basedOn w:val="a0"/>
    <w:uiPriority w:val="99"/>
    <w:semiHidden/>
    <w:rsid w:val="005E0A85"/>
    <w:rPr>
      <w:color w:val="808080"/>
    </w:rPr>
  </w:style>
  <w:style w:type="paragraph" w:styleId="aa">
    <w:name w:val="Balloon Text"/>
    <w:basedOn w:val="a"/>
    <w:link w:val="ab"/>
    <w:uiPriority w:val="99"/>
    <w:semiHidden/>
    <w:unhideWhenUsed/>
    <w:rsid w:val="005E0A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5E0A8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57561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386213"/>
    <w:rPr>
      <w:color w:val="0000FF" w:themeColor="hyperlink"/>
      <w:u w:val="single"/>
    </w:rPr>
  </w:style>
  <w:style w:type="paragraph" w:styleId="a5">
    <w:name w:val="Body Text Indent"/>
    <w:basedOn w:val="a"/>
    <w:next w:val="a6"/>
    <w:link w:val="a7"/>
    <w:rsid w:val="006030D2"/>
    <w:pPr>
      <w:spacing w:after="0" w:line="240" w:lineRule="auto"/>
      <w:ind w:firstLine="720"/>
      <w:jc w:val="both"/>
    </w:pPr>
    <w:rPr>
      <w:rFonts w:eastAsia="Times New Roman"/>
      <w:sz w:val="28"/>
      <w:lang w:eastAsia="ru-RU"/>
    </w:rPr>
  </w:style>
  <w:style w:type="character" w:customStyle="1" w:styleId="a7">
    <w:name w:val="Основной текст с отступом Знак"/>
    <w:basedOn w:val="a0"/>
    <w:link w:val="a5"/>
    <w:rsid w:val="006030D2"/>
    <w:rPr>
      <w:rFonts w:eastAsia="Times New Roman"/>
      <w:sz w:val="28"/>
      <w:lang w:eastAsia="ru-RU"/>
    </w:rPr>
  </w:style>
  <w:style w:type="paragraph" w:styleId="a6">
    <w:name w:val="Body Text"/>
    <w:basedOn w:val="a"/>
    <w:link w:val="a8"/>
    <w:uiPriority w:val="99"/>
    <w:semiHidden/>
    <w:unhideWhenUsed/>
    <w:rsid w:val="006030D2"/>
    <w:pPr>
      <w:spacing w:after="120"/>
    </w:pPr>
  </w:style>
  <w:style w:type="character" w:customStyle="1" w:styleId="a8">
    <w:name w:val="Основной текст Знак"/>
    <w:basedOn w:val="a0"/>
    <w:link w:val="a6"/>
    <w:uiPriority w:val="99"/>
    <w:semiHidden/>
    <w:rsid w:val="006030D2"/>
  </w:style>
  <w:style w:type="character" w:styleId="a9">
    <w:name w:val="Placeholder Text"/>
    <w:basedOn w:val="a0"/>
    <w:uiPriority w:val="99"/>
    <w:semiHidden/>
    <w:rsid w:val="005E0A85"/>
    <w:rPr>
      <w:color w:val="808080"/>
    </w:rPr>
  </w:style>
  <w:style w:type="paragraph" w:styleId="aa">
    <w:name w:val="Balloon Text"/>
    <w:basedOn w:val="a"/>
    <w:link w:val="ab"/>
    <w:uiPriority w:val="99"/>
    <w:semiHidden/>
    <w:unhideWhenUsed/>
    <w:rsid w:val="005E0A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5E0A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3068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aggle.com/yutkin/corpus-of-russian-news-articles-from-lenta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10" Type="http://schemas.openxmlformats.org/officeDocument/2006/relationships/hyperlink" Target="https://www.seagate.com/files/www-content/our-story/trends/files/idc-seagate-dataage-whitepaper.pdf" TargetMode="Externa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Unknown Document Type" ma:contentTypeID="0x010104" ma:contentTypeVersion="0" ma:contentTypeDescription="" ma:contentTypeScope="" ma:versionID="05d83ceaa0bbd2e3bc716e6e66bd85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3d69fe45253d5ff147bb69036b756a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9D2EF1-83D1-4FF7-9CAC-32276E792DB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6B337DE-9B13-4EC6-90EC-C636B98656B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039378F-74C1-40CC-A105-CBA13C9D616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062F85F7-87ED-4CF5-BB77-9D735BAFB1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9</Pages>
  <Words>401</Words>
  <Characters>2291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Эдуард Челышев</dc:creator>
  <cp:lastModifiedBy>Леонид</cp:lastModifiedBy>
  <cp:revision>8</cp:revision>
  <dcterms:created xsi:type="dcterms:W3CDTF">2021-10-31T15:11:00Z</dcterms:created>
  <dcterms:modified xsi:type="dcterms:W3CDTF">2022-07-07T15:16:00Z</dcterms:modified>
</cp:coreProperties>
</file>