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C68" w:rsidRPr="005564BE" w:rsidRDefault="00C31C68" w:rsidP="00C31C6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BC/NW 2021№ 2</w:t>
      </w:r>
      <w:r w:rsidR="005E1028">
        <w:rPr>
          <w:rFonts w:ascii="Times New Roman" w:hAnsi="Times New Roman" w:cs="Times New Roman"/>
          <w:b/>
          <w:sz w:val="28"/>
          <w:szCs w:val="28"/>
        </w:rPr>
        <w:t xml:space="preserve"> (3</w:t>
      </w:r>
      <w:r w:rsidR="005E1028">
        <w:rPr>
          <w:rFonts w:ascii="Times New Roman" w:hAnsi="Times New Roman" w:cs="Times New Roman"/>
          <w:b/>
          <w:sz w:val="28"/>
          <w:szCs w:val="28"/>
          <w:lang w:val="en-US"/>
        </w:rPr>
        <w:t>8</w:t>
      </w:r>
      <w:r w:rsidRPr="00165788">
        <w:rPr>
          <w:rFonts w:ascii="Times New Roman" w:hAnsi="Times New Roman" w:cs="Times New Roman"/>
          <w:b/>
          <w:sz w:val="28"/>
          <w:szCs w:val="28"/>
        </w:rPr>
        <w:t>)</w:t>
      </w:r>
      <w:r w:rsidR="00C15BBC">
        <w:rPr>
          <w:rFonts w:ascii="Times New Roman" w:hAnsi="Times New Roman" w:cs="Times New Roman"/>
          <w:b/>
          <w:sz w:val="28"/>
          <w:szCs w:val="28"/>
          <w:lang w:val="en-US"/>
        </w:rPr>
        <w:t>:9</w:t>
      </w:r>
      <w:bookmarkStart w:id="0" w:name="_GoBack"/>
      <w:bookmarkEnd w:id="0"/>
      <w:r w:rsidR="005564BE">
        <w:rPr>
          <w:rFonts w:ascii="Times New Roman" w:hAnsi="Times New Roman" w:cs="Times New Roman"/>
          <w:b/>
          <w:sz w:val="28"/>
          <w:szCs w:val="28"/>
          <w:lang w:val="en-US"/>
        </w:rPr>
        <w:t>.1</w:t>
      </w:r>
    </w:p>
    <w:p w:rsidR="000F2B06" w:rsidRPr="00575386" w:rsidRDefault="00575386" w:rsidP="0057538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5386">
        <w:rPr>
          <w:rFonts w:ascii="Times New Roman" w:hAnsi="Times New Roman" w:cs="Times New Roman"/>
          <w:b/>
          <w:sz w:val="28"/>
          <w:szCs w:val="28"/>
        </w:rPr>
        <w:t xml:space="preserve">ПРОБЛЕМЫ ИССЛЕДОВАНИЕ ФУНКЦИОНАЛЬНЫХ ХАРАКТЕРИСТИК </w:t>
      </w:r>
      <w:r w:rsidRPr="00575386">
        <w:rPr>
          <w:rFonts w:ascii="Times New Roman" w:hAnsi="Times New Roman" w:cs="Times New Roman"/>
          <w:b/>
          <w:sz w:val="28"/>
          <w:szCs w:val="28"/>
          <w:lang w:val="en-US"/>
        </w:rPr>
        <w:t>Wi</w:t>
      </w:r>
      <w:r w:rsidRPr="00575386">
        <w:rPr>
          <w:rFonts w:ascii="Times New Roman" w:hAnsi="Times New Roman" w:cs="Times New Roman"/>
          <w:b/>
          <w:sz w:val="28"/>
          <w:szCs w:val="28"/>
        </w:rPr>
        <w:t>-</w:t>
      </w:r>
      <w:r w:rsidRPr="00575386">
        <w:rPr>
          <w:rFonts w:ascii="Times New Roman" w:hAnsi="Times New Roman" w:cs="Times New Roman"/>
          <w:b/>
          <w:sz w:val="28"/>
          <w:szCs w:val="28"/>
          <w:lang w:val="en-US"/>
        </w:rPr>
        <w:t>Fi</w:t>
      </w:r>
      <w:r w:rsidRPr="00575386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523AC5" w:rsidRDefault="00575386" w:rsidP="0057538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Абросимов Л.И., Кузнецова А.Л.</w:t>
      </w:r>
    </w:p>
    <w:p w:rsidR="00575386" w:rsidRPr="00575386" w:rsidRDefault="00575386" w:rsidP="0057538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75386" w:rsidRPr="00575386" w:rsidRDefault="00575386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75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Введение</w:t>
      </w:r>
    </w:p>
    <w:p w:rsidR="00CD6EC0" w:rsidRDefault="00CD6EC0" w:rsidP="00CD6EC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IEEE 802.11ax,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6[1][2],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6E[3][4] (также, англ.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High-Efficiency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Wireless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HEW — беспроводная связь высокой эффективности) — стандарт беспроводных локальных компьютерных сетей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наборе стандартов IEEE 802.11) </w:t>
      </w:r>
      <w:proofErr w:type="gramEnd"/>
    </w:p>
    <w:p w:rsidR="00CD6EC0" w:rsidRPr="00CD6EC0" w:rsidRDefault="00CD6EC0" w:rsidP="00CD6EC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дополнение к использованию технологий MIMO и MU-MIMO[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en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] (используется несколько антенн для приёма и передачи), в стандарте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 вводится режим ортогонального частотного мультиплексирования (OFDMA[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en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]) для улучшения спектральной эффективности и модуляция 1024-QAM для увеличения пропускной способности; хотя номинальная скорость передачи данных только на 37 % выше, чем в предыдущем стандарте IEEE 802.11ac (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5)[5], ожидается, что </w:t>
      </w:r>
      <w:proofErr w:type="spell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 позволит в 4 раза увеличить среднюю пропускную способность за счет более эффективного использования спектра и улучшений для плотного развертывания. Устройства данного стандарта предназначены для работы в уже существующих диапазонах 2,4 ГГц и 5 ГГц, но может включать дополнительные полосы частот в диапазонах от 1 до 7 ГГц, по мере их появления.</w:t>
      </w:r>
    </w:p>
    <w:p w:rsidR="00CD6EC0" w:rsidRDefault="00CD6EC0" w:rsidP="00CD6EC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 те</w:t>
      </w:r>
      <w:proofErr w:type="gram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кст ст</w:t>
      </w:r>
      <w:proofErr w:type="gram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андарта IEEE 802.11ax был представлен в 2019 году[6]; на выставке CES 2018 были представлены устройства, продемонстрировавшие максимальную скорость до 11 Гбит/с[7]. Окончательно </w:t>
      </w:r>
      <w:proofErr w:type="gramStart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утверждён</w:t>
      </w:r>
      <w:proofErr w:type="gramEnd"/>
      <w:r w:rsidRPr="00CD6E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 февраля 2021 года[8].</w:t>
      </w:r>
    </w:p>
    <w:p w:rsidR="00EF018B" w:rsidRPr="00FE430A" w:rsidRDefault="00FE430A" w:rsidP="00CD6EC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3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роблемы </w:t>
      </w:r>
      <w:proofErr w:type="spellStart"/>
      <w:r w:rsidRPr="00FE430A">
        <w:rPr>
          <w:rFonts w:ascii="Times New Roman" w:hAnsi="Times New Roman" w:cs="Times New Roman"/>
          <w:b/>
          <w:sz w:val="28"/>
          <w:szCs w:val="28"/>
          <w:lang w:eastAsia="ru-RU"/>
        </w:rPr>
        <w:t>Wi-Fi</w:t>
      </w:r>
      <w:proofErr w:type="spellEnd"/>
      <w:r w:rsidRPr="00FE430A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6</w:t>
      </w:r>
    </w:p>
    <w:p w:rsidR="00575386" w:rsidRDefault="00F75F5E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</w:t>
      </w:r>
      <w:r w:rsidR="00575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функциональных характеристик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аппаратн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программных средств, реализующих </w:t>
      </w:r>
      <w:proofErr w:type="spellStart"/>
      <w:r w:rsidRPr="00F75F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Wi-Fi</w:t>
      </w:r>
      <w:proofErr w:type="spellEnd"/>
      <w:r w:rsidRPr="00F75F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позволил выявить проблемы возникающие при реализации</w:t>
      </w:r>
    </w:p>
    <w:p w:rsidR="005564BE" w:rsidRPr="005564BE" w:rsidRDefault="00EF018B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обзоре рассма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иваются возможности решения таких </w:t>
      </w:r>
      <w:r w:rsidR="00FE430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как:</w:t>
      </w:r>
    </w:p>
    <w:p w:rsidR="005564BE" w:rsidRPr="005564BE" w:rsidRDefault="005564BE" w:rsidP="005564B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проблема оценка сложностей перехода от предыдущей версии к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Wi</w:t>
      </w:r>
      <w:r w:rsidRPr="005564BE">
        <w:rPr>
          <w:rFonts w:ascii="Times New Roman" w:eastAsia="Calibri" w:hAnsi="Times New Roman" w:cs="Times New Roman"/>
          <w:sz w:val="28"/>
          <w:szCs w:val="28"/>
        </w:rPr>
        <w:t>-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Fi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6;</w:t>
      </w:r>
    </w:p>
    <w:p w:rsidR="005564BE" w:rsidRPr="005564BE" w:rsidRDefault="005564BE" w:rsidP="005564B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проблема обеспечения  взаимодействия интерфейса </w:t>
      </w:r>
      <w:proofErr w:type="spellStart"/>
      <w:r w:rsidRPr="005564BE">
        <w:rPr>
          <w:rFonts w:ascii="Times New Roman" w:eastAsia="Calibri" w:hAnsi="Times New Roman" w:cs="Times New Roman"/>
          <w:sz w:val="28"/>
          <w:szCs w:val="28"/>
        </w:rPr>
        <w:t>Wi-Fi</w:t>
      </w:r>
      <w:proofErr w:type="spellEnd"/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6  с оборудованием;</w:t>
      </w:r>
    </w:p>
    <w:p w:rsidR="005564BE" w:rsidRPr="005564BE" w:rsidRDefault="005564BE" w:rsidP="005564B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проблема оценки эффективности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Wi</w:t>
      </w:r>
      <w:r w:rsidRPr="005564BE">
        <w:rPr>
          <w:rFonts w:ascii="Times New Roman" w:eastAsia="Calibri" w:hAnsi="Times New Roman" w:cs="Times New Roman"/>
          <w:sz w:val="28"/>
          <w:szCs w:val="28"/>
        </w:rPr>
        <w:t>-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Fi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6.</w:t>
      </w:r>
    </w:p>
    <w:p w:rsidR="00FE430A" w:rsidRPr="00FE430A" w:rsidRDefault="00FE430A" w:rsidP="00FE430A">
      <w:pPr>
        <w:spacing w:before="240"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3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Обзор программно-аппаратных средств </w:t>
      </w:r>
      <w:proofErr w:type="spellStart"/>
      <w:r w:rsidRPr="00FE43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Wi-Fi</w:t>
      </w:r>
      <w:proofErr w:type="spellEnd"/>
      <w:r w:rsidRPr="00FE43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6.</w:t>
      </w:r>
    </w:p>
    <w:p w:rsidR="005564BE" w:rsidRPr="005564BE" w:rsidRDefault="00EF018B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Определим понятие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такое </w:t>
      </w:r>
      <w:proofErr w:type="spellStart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это технология беспроводной передачи данных в рамках локальной сети, осуществляемой устройствами на основе стандарта IEEE 802.11.[1</w:t>
      </w:r>
      <w:r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Это официальное определение </w:t>
      </w:r>
      <w:proofErr w:type="spellStart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Простыми словами – это технология передачи данных без проводов, по воздуху, с помощью невидимых радиоволн. Технология была 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придумана в 1991 году. Первая локальная </w:t>
      </w:r>
      <w:proofErr w:type="spellStart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вайфай</w:t>
      </w:r>
      <w:proofErr w:type="spellEnd"/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-сеть связывала между собой кассовые аппараты.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="005564BE"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сеть – это локальная сеть из устройств, подключенных по беспроводной технологии к маршрутизатору, который и обеспечивает для них выход в интернет. Количество подключаемых устройств ограничивается техническими параметрами роутера.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15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сентябре 2019 года организация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Alliance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официально представила стандарт 802.11ax. Он же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 (новое название). И как ожидалось, в 2020 году производители разного сетевого оборудования, мобильных устройств и компьютерной техники начали активно выпускать на рынок устройства с поддержкой нового стандарта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Стандарт 802.11ax пришел на смену предыдущему стандарту 802.11ac. Он был разработан с целью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улучшить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работу беспроводного соединения и решить некоторые проблемы связанные со стабильностью и загруженностью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сетей. Новый стандарт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это улучшенная и доработанная версия стандарта 802.11ac.[1]</w:t>
      </w:r>
    </w:p>
    <w:p w:rsidR="005564BE" w:rsidRPr="005564BE" w:rsidRDefault="005564BE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и 802.11ax – это одно и то же. Просто в организации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Alliance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решили дать более простые и понятные названия для стандартов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Так стандарт 802.11n стал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4, 802.11ac –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5, а новый 802.11ax получил название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Все просто и понятно.[1</w:t>
      </w:r>
      <w:r w:rsidR="00EF018B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беспроводных сетей происходит очень быстро. Появляется необходимость в увеличении скорости передачи данных и в подключении большого количества устройств. Появляется все больше точек доступа, которые мешают друг другу и создают помехи. Именно на решение этих проблем ориентировались специалисты из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Alliance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разработке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Какие улучшения были внедрены в новый стандарт, как это повлияло на работу подключения, стабильность и скорость – рассмотрим ниже.[1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FE430A" w:rsidRDefault="005564BE" w:rsidP="00FE430A">
      <w:pPr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bookmarkStart w:id="1" w:name="_Toc90853341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Преимущества </w:t>
      </w:r>
      <w:r w:rsidRPr="00FE430A">
        <w:rPr>
          <w:rFonts w:ascii="Times New Roman" w:hAnsi="Times New Roman" w:cs="Times New Roman"/>
          <w:b/>
          <w:i/>
          <w:sz w:val="28"/>
          <w:szCs w:val="28"/>
          <w:lang w:val="en-US" w:eastAsia="ru-RU"/>
        </w:rPr>
        <w:t>Wi</w:t>
      </w:r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>-</w:t>
      </w:r>
      <w:r w:rsidRPr="00FE430A">
        <w:rPr>
          <w:rFonts w:ascii="Times New Roman" w:hAnsi="Times New Roman" w:cs="Times New Roman"/>
          <w:b/>
          <w:i/>
          <w:sz w:val="28"/>
          <w:szCs w:val="28"/>
          <w:lang w:val="en-US" w:eastAsia="ru-RU"/>
        </w:rPr>
        <w:t>Fi</w:t>
      </w:r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6</w:t>
      </w:r>
      <w:bookmarkEnd w:id="1"/>
    </w:p>
    <w:p w:rsidR="005564BE" w:rsidRPr="005564BE" w:rsidRDefault="005564BE" w:rsidP="005564BE">
      <w:pPr>
        <w:shd w:val="clear" w:color="auto" w:fill="FFFFFF"/>
        <w:spacing w:before="180" w:after="18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 основные улучшения:</w:t>
      </w:r>
    </w:p>
    <w:p w:rsidR="005564BE" w:rsidRPr="005564BE" w:rsidRDefault="005564BE" w:rsidP="005564B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Скорость подключения.</w:t>
      </w:r>
    </w:p>
    <w:p w:rsidR="005564BE" w:rsidRPr="005564BE" w:rsidRDefault="005564BE" w:rsidP="005564B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Стабильность соединения при подключении большого количества устройств.</w:t>
      </w:r>
    </w:p>
    <w:p w:rsidR="005564BE" w:rsidRPr="005564BE" w:rsidRDefault="005564BE" w:rsidP="005564B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в местах с множеством соседних сетей (где сильные помехи).</w:t>
      </w:r>
    </w:p>
    <w:p w:rsidR="005564BE" w:rsidRPr="005564BE" w:rsidRDefault="005564BE" w:rsidP="005564B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Энергоэффективность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564BE" w:rsidRPr="005564BE" w:rsidRDefault="005564BE" w:rsidP="005564BE">
      <w:pPr>
        <w:numPr>
          <w:ilvl w:val="0"/>
          <w:numId w:val="3"/>
        </w:num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Уменьшение задержек</w:t>
      </w:r>
    </w:p>
    <w:p w:rsidR="005564BE" w:rsidRPr="00FE430A" w:rsidRDefault="005564BE" w:rsidP="00FE430A">
      <w:pPr>
        <w:rPr>
          <w:i/>
          <w:sz w:val="28"/>
          <w:szCs w:val="28"/>
          <w:lang w:eastAsia="ru-RU"/>
        </w:rPr>
      </w:pPr>
      <w:bookmarkStart w:id="2" w:name="_Toc90853342"/>
      <w:r w:rsidRPr="00FE430A">
        <w:rPr>
          <w:i/>
          <w:sz w:val="28"/>
          <w:szCs w:val="28"/>
          <w:lang w:eastAsia="ru-RU"/>
        </w:rPr>
        <w:t>Скорость подключения</w:t>
      </w:r>
      <w:bookmarkEnd w:id="2"/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Конечно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же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всех в первую очередь интересует скорость подключения.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дает возможность беспроводного подключения на скорости до 11 Гбит/с. Но нужно понимать, что реальная скорость соединения будет намного ниже. Конечно, приро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 в ск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орости по сравнению с 802.11ac будет заметный (почти в 2 раза). Но здесь есть еще один важный момент – скорость подключения по тарифу вашего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интернет-провайдера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Если у вас по тарифу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до 100 Мбит/с, то там стандарта 802.11ac более чем достаточно. Если до 1 Гбит/с, то переход на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6, конечно, может увеличить реальную скорость соединения, так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используя оборудование которое работает на 802.11ac вряд ли получится выжать этот гигабит по беспроводной сети.</w:t>
      </w:r>
    </w:p>
    <w:p w:rsidR="005564BE" w:rsidRPr="005564BE" w:rsidRDefault="005564BE" w:rsidP="005564BE">
      <w:pPr>
        <w:shd w:val="clear" w:color="auto" w:fill="FFFFFF"/>
        <w:spacing w:after="18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Скорость удалось увеличить за счет изменения алгоритма кодирования информации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Если предыдущий стандарт использовал 8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битное кодирование информации, то новый стандарт использует 10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битное кодирование.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6B2EBB" wp14:editId="74EC8B0E">
            <wp:extent cx="5736771" cy="2521160"/>
            <wp:effectExtent l="0" t="0" r="0" b="0"/>
            <wp:docPr id="1" name="Рисунок 1" descr="https://c.dns-shop.ru/thumb/st1/fit/760/600/adde49d71839dacfd0d5915f1dc959a0/q93_9398d152cd62f261db52864819358c5a139389c946ea8341977f01b477d2f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.dns-shop.ru/thumb/st1/fit/760/600/adde49d71839dacfd0d5915f1dc959a0/q93_9398d152cd62f261db52864819358c5a139389c946ea8341977f01b477d2f19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768" cy="25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</w:t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учетом того, что количество каналов в новой редакции может достигать 8, максимально достижимая теоретическая скорость составляет 9,6 Гбит/с. И пусть практические скорости пока в 3-4 раза ниже, это все равно довольно много. Кроме того,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— это не только возросшая скорость.[4]</w:t>
      </w:r>
    </w:p>
    <w:p w:rsidR="005564BE" w:rsidRPr="005564BE" w:rsidRDefault="005564BE" w:rsidP="005564BE">
      <w:pPr>
        <w:keepNext/>
        <w:keepLines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3" w:name="_Toc90853343"/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Улучшенная работа при подключении большого количества устройств</w:t>
      </w:r>
      <w:bookmarkEnd w:id="3"/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Чем больше устройств подключено к роутеру и чем активнее они используют соединение – тем ниже скорость и стабильность подключения. 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эта ситуация сильно улучшилась. Роутеры с поддержкой более старых стандартов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могут одновременно обмениваться данным максимум с несколькими устройствами. 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Благодаря технологии OFDMA, которая появилась в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6, появилась возможность вести параллельный обмен данными с большим количеством устройств. Идет передача более коротких пакетов, но большему количеству устройств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Графика с сайта TP-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19F9119" wp14:editId="518E2D0B">
            <wp:extent cx="5930900" cy="1714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</w:t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устройства получают пакеты данных одновременно, а не ждут своей очереди. Это значительно увеличивает пропускную способность сети и скорость подключения. Особенно при подключении к роутеру большого количества устройств.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FE430A" w:rsidRDefault="005564BE" w:rsidP="00FE430A">
      <w:pPr>
        <w:rPr>
          <w:rFonts w:ascii="Times New Roman" w:hAnsi="Times New Roman" w:cs="Times New Roman"/>
          <w:i/>
          <w:sz w:val="28"/>
          <w:szCs w:val="28"/>
          <w:lang w:eastAsia="ru-RU"/>
        </w:rPr>
      </w:pPr>
      <w:bookmarkStart w:id="4" w:name="_Toc90853344"/>
      <w:r w:rsidRPr="00FE430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Улучшенная работа в местах с большим количеством </w:t>
      </w:r>
      <w:proofErr w:type="spellStart"/>
      <w:r w:rsidRPr="00FE430A">
        <w:rPr>
          <w:rFonts w:ascii="Times New Roman" w:hAnsi="Times New Roman" w:cs="Times New Roman"/>
          <w:i/>
          <w:sz w:val="28"/>
          <w:szCs w:val="28"/>
          <w:lang w:eastAsia="ru-RU"/>
        </w:rPr>
        <w:t>Wi-Fi</w:t>
      </w:r>
      <w:proofErr w:type="spellEnd"/>
      <w:r w:rsidRPr="00FE430A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сетей</w:t>
      </w:r>
      <w:bookmarkEnd w:id="4"/>
    </w:p>
    <w:p w:rsidR="005564BE" w:rsidRPr="005564BE" w:rsidRDefault="005564BE" w:rsidP="005564BE">
      <w:pPr>
        <w:shd w:val="clear" w:color="auto" w:fill="FFFFFF"/>
        <w:spacing w:before="180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не все, то многие знают, что соседние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сети создают помехи и сети пересекаются между собой. Это негативно влияет на скорость и стабильность подключения. С появлением поддержки диапазона 5 ГГц удалось немного разгрузить сети. Но так как роутеры с поддержкой диапазона 5 ГГц пользуются большой популярностью, в этом диапазоне так же могут возникнуть проблемы с помехами. [4]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Разберем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работают сети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Сначала, перед тем, как отправить данные, клиентское устройство слушает эфир и если он свободен, то отправляет точке доступа запрос на передачу информации, приняв который, точка отправляет клиенту разрешение, после чего и начинается передача данных. Если же эфир занят, то клиент берет паузу и через некоторое время пробует еще раз.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EF01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Проблема в том, что до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данный механизм не различал свой-чужой – если кто-то передает (например, точка соседа),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эфир занят и нужно ждать своей очереди. Соответственно падает скорость, а время ожидания увеличивается.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EF018B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Для решения данной проблемы в 802.11ax была добавлена технология BSS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Coloring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, маркирующая пакеты с данными. Теперь, если при анализе сети устройство обнаруживает пакет с чужим кодом, то оно просто проигнорирует его, а значит – экономит время, что особенно будет заметно в местах с большим количеством беспроводных сетей.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снижает влияние соседних сетей, даже если они находятся на одном канале с вашей сетью.</w:t>
      </w:r>
    </w:p>
    <w:p w:rsidR="005564BE" w:rsidRPr="005564BE" w:rsidRDefault="005564BE" w:rsidP="005564BE">
      <w:pPr>
        <w:shd w:val="clear" w:color="auto" w:fill="FFFFFF"/>
        <w:spacing w:before="18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662EB57" wp14:editId="2BEB5B79">
            <wp:extent cx="5940425" cy="2681008"/>
            <wp:effectExtent l="0" t="0" r="3175" b="5080"/>
            <wp:docPr id="3" name="Рисунок 3" descr="https://c.dns-shop.ru/thumb/st4/fit/760/600/34bc5a3bdfbc58d789dfb5c849593138/q93_230ec252da3c23a366594a760282a7677a009516fab992716295eb9e7f8b4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c.dns-shop.ru/thumb/st4/fit/760/600/34bc5a3bdfbc58d789dfb5c849593138/q93_230ec252da3c23a366594a760282a7677a009516fab992716295eb9e7f8b454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81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3</w:t>
      </w:r>
    </w:p>
    <w:p w:rsidR="005564BE" w:rsidRPr="005564BE" w:rsidRDefault="005564BE" w:rsidP="005564BE">
      <w:pPr>
        <w:shd w:val="clear" w:color="auto" w:fill="FFFFFF"/>
        <w:spacing w:before="180" w:after="18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так же поддерживает диапазон 6 ГГц (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6E). Но проблема в том, что у диапазона 6 ГГц длина волы еще меньше по сравнению с 5 ГГц. А это сильно влияет на прохождение сигнала сквозь препятствия. Проще говоря, покрытие сети в этом диапазоне будет еще меньше. А мы знаем, что если сравнивать диапазон 2.4 ГГц и 5 ГГц, то последний уступает именно по радиусу действия сети. Так в случае с 6 ГГц ситуация еще хуже.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EF018B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FE430A" w:rsidRDefault="005564BE" w:rsidP="00FE430A">
      <w:pPr>
        <w:rPr>
          <w:b/>
          <w:i/>
          <w:sz w:val="28"/>
          <w:szCs w:val="28"/>
          <w:lang w:eastAsia="ru-RU"/>
        </w:rPr>
      </w:pPr>
      <w:bookmarkStart w:id="5" w:name="_Toc90853345"/>
      <w:r w:rsidRPr="00FE430A">
        <w:rPr>
          <w:b/>
          <w:i/>
          <w:sz w:val="28"/>
          <w:szCs w:val="28"/>
          <w:lang w:eastAsia="ru-RU"/>
        </w:rPr>
        <w:t>Уменьшенное потребление энергии</w:t>
      </w:r>
      <w:bookmarkEnd w:id="5"/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Target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Wake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это функция, которая сообщает устройствам (клиентам) когда им нужно пробуждаться для обмена данными с точкой доступа. То есть устройства не всегда находятся в режиме ожидания и тратят энергию, а только когда это необходимо. Это в первую очередь актуально для мобильных устройств. Технология TWT (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Target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Wake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«время пробуждения устройства») ориентирована в основном на «интернет вещей» — умных устройств наподобие кофеварок, отопительных котлов и прочих устройств с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интерфейсом. Сейчас «умные» устройства находятся в сети все время, пока включены, увеличивая ее загруженность. Использование TWT позволит им выходить в сеть только тогда, когда она действительно нужна для передачи (или приема) данных.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EF01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видно,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предлагает множество если и не революционных, то достаточно серьезных изменений, позволяющих надеяться, что проблемы низкой скорости однажды останутся в прошлом. 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Увы, большинство преимуществ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6 </w:t>
      </w:r>
      <w:proofErr w:type="gram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работают</w:t>
      </w:r>
      <w:proofErr w:type="gram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только если все устройства в сети поддерживают этот протокол. Таких пока немного.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обратно совместим со всеми предыдущими стандартами, поэтому роутер с поддержкой нового стандарта можно приобрести уже сегодня и надеяться, что переход на шестое поколение «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вайфая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» произойдет быстро и безболезненно.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EF01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16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FE430A" w:rsidRDefault="005564BE" w:rsidP="00FE430A">
      <w:pPr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bookmarkStart w:id="6" w:name="_Toc90853346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lastRenderedPageBreak/>
        <w:t>Уменьшение задержек</w:t>
      </w:r>
      <w:bookmarkEnd w:id="6"/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Технология OFDMA позволяет более эффективно использовать спектр радиочастот, за что особенно благодарны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сервис-провайдеры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: теперь они смогут упаковать свои тяжелые видео в 4−8K в сигнал «по воздуху» и уменьшить задержки.[5]</w:t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OFDMA позволит увеличить скорость соединения в условиях высокой загруженности диапазона. Как сейчас работает роутер, получив запрос от нескольких клиентов? Он подготавливает пакеты данных и отправляет их по очереди. Соответственно, чем больше клиентов в сети, тем больше задержки между запросом и ответом. 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OFDMA позволяет выделять на частоте канала </w:t>
      </w:r>
      <w:proofErr w:type="gram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отдельные</w:t>
      </w:r>
      <w:proofErr w:type="gram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подчастоты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для отдельных клиентов и отправлять ответ всем им одновременно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17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20F5E3" wp14:editId="2E8609DD">
            <wp:extent cx="5079940" cy="2011923"/>
            <wp:effectExtent l="0" t="0" r="6985" b="7620"/>
            <wp:docPr id="4" name="Рисунок 4" descr="https://c.dns-shop.ru/thumb/st4/fit/760/600/5ccc84b55f1224fc63fbff7494a089e8/q93_f2cf9beec96ad734d05f6184b1a78a29d6fefd5c2336280c257c0449732548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c.dns-shop.ru/thumb/st4/fit/760/600/5ccc84b55f1224fc63fbff7494a089e8/q93_f2cf9beec96ad734d05f6184b1a78a29d6fefd5c2336280c257c0449732548a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194" cy="20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4</w:t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того, технология позволяет варьировать ширину клиентского канала в зависимости от объема отправляемого пакета.</w:t>
      </w:r>
    </w:p>
    <w:p w:rsidR="005564BE" w:rsidRPr="00FE430A" w:rsidRDefault="005564BE" w:rsidP="00FE430A">
      <w:pPr>
        <w:rPr>
          <w:sz w:val="28"/>
          <w:szCs w:val="28"/>
          <w:lang w:eastAsia="ru-RU"/>
        </w:rPr>
      </w:pPr>
      <w:bookmarkStart w:id="7" w:name="_Toc90853347"/>
      <w:r w:rsidRPr="00FE430A">
        <w:rPr>
          <w:sz w:val="28"/>
          <w:szCs w:val="28"/>
          <w:lang w:val="en-US" w:eastAsia="ru-RU"/>
        </w:rPr>
        <w:t>MIMO</w:t>
      </w:r>
      <w:r w:rsidRPr="00FE430A">
        <w:rPr>
          <w:sz w:val="28"/>
          <w:szCs w:val="28"/>
          <w:lang w:eastAsia="ru-RU"/>
        </w:rPr>
        <w:t xml:space="preserve"> 8</w:t>
      </w:r>
      <w:r w:rsidRPr="00FE430A">
        <w:rPr>
          <w:sz w:val="28"/>
          <w:szCs w:val="28"/>
          <w:lang w:val="en-US" w:eastAsia="ru-RU"/>
        </w:rPr>
        <w:t>x</w:t>
      </w:r>
      <w:r w:rsidRPr="00FE430A">
        <w:rPr>
          <w:sz w:val="28"/>
          <w:szCs w:val="28"/>
          <w:lang w:eastAsia="ru-RU"/>
        </w:rPr>
        <w:t>8</w:t>
      </w:r>
      <w:bookmarkEnd w:id="7"/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поддерживает до 8 каналов MU-MIMO (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Multipule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User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Multiple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Input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Multiple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Output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Несколько пользователей, Множественный ввод-вывод). Это значит, что максимальная скорость роутера может быть распределена по нескольким клиентам в нужных пропорциях. Например, по одному каналу на смартфоны и три канала на ноутбук (конечно, если у него есть три приемных тракта).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353BA0" wp14:editId="003D48E3">
            <wp:extent cx="4669972" cy="2273540"/>
            <wp:effectExtent l="0" t="0" r="0" b="0"/>
            <wp:docPr id="5" name="Рисунок 5" descr="https://c.dns-shop.ru/thumb/st4/fit/760/600/ac87e3b804b446c5e5e9df8d6bce0f7b/q93_7b9a6186b9c03e3ee19dcd7217795acfb50a11b6b59422e1e731f6b6f095bb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c.dns-shop.ru/thumb/st4/fit/760/600/ac87e3b804b446c5e5e9df8d6bce0f7b/q93_7b9a6186b9c03e3ee19dcd7217795acfb50a11b6b59422e1e731f6b6f095bbdb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995" cy="2278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5</w:t>
      </w:r>
    </w:p>
    <w:p w:rsidR="005564BE" w:rsidRPr="005564BE" w:rsidRDefault="005564BE" w:rsidP="005564BE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«мешающих» друг другу устройств в таком режиме снижается в разы.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— отличное решение для построения небольших высокоскоростных сетей.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FE430A" w:rsidRDefault="005564BE" w:rsidP="00FE430A">
      <w:pPr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bookmarkStart w:id="8" w:name="_Toc90853348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Частотный спектр</w:t>
      </w:r>
      <w:bookmarkEnd w:id="8"/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было объявлено, что 802.11ac (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5) не будет поддерживать частоту 2,4 ГГц, многие встретили эту новость с разочарованием. И не только из-за большого количества устройств, не работающих на 5 ГГц: чем меньше длина радиоволны (больше частота), тем меньше ее пробивная способность. Поэтому при одной и той же мощности передатчика площадь 5 ГГц сети может быть намного меньше,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если бы она вещала на 2,4 ГГц.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21E52F" wp14:editId="1162292D">
            <wp:extent cx="5226669" cy="2943440"/>
            <wp:effectExtent l="0" t="0" r="0" b="0"/>
            <wp:docPr id="6" name="Рисунок 6" descr="https://c.dns-shop.ru/thumb/st1/fit/760/600/2844cf8a5c72b0df7f6663ff71670ba5/q93_89fee4404d324d222bcac8ea9eb0328bd4047e2a2ecebc69e68df6f3aba4e24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c.dns-shop.ru/thumb/st1/fit/760/600/2844cf8a5c72b0df7f6663ff71670ba5/q93_89fee4404d324d222bcac8ea9eb0328bd4047e2a2ecebc69e68df6f3aba4e24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913" cy="2948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hd w:val="clear" w:color="auto" w:fill="FFFFFF"/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6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же,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консорциум прислушался к пожеланиям пользователей, новый стандарт будет работать в обоих диапазонах, что, конечно же, расширяет его возможности. Почему было решено вернуться на родные 2,4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гГц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что там с лицензированием?</w:t>
      </w:r>
      <w:r w:rsid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EF018B" w:rsidRPr="00EF018B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Ответ на первый вопрос лежит на пересечении областей экономической выгоды от производства конечных устройств, условий распространения сигнала (физику еще никто не отменял) и новых возможностей по уплотнению используемых каналов. Количество устройств растет в геометрической прогрессии, а доступных для связи частот больше не становится. Так что бросать хорошо изученный диапазон было бы странновато.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 общем случае подходов к использованию доступного частотного ресурса два: 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либо делим его на максимально широкие участки и обеспечиваем большую скорость малому количеству участников (каналы шириной 160 МГц передают привет),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либо нарезаем диапазон максимально мелкой лапшой, чтобы его участники не мешали друг другу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Второй вариант накладывает серьезные обязательства по эффективному использованию каждого канала. Не то чтобы в первом варианте их не было, но там они не так критичны. А гибкость нового стандарта, обеспечивающего динамическое масштабирование под текущие условия, становится его главным преимуществом.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Возьмем классическую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кампусную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сеть: много студентов и сотрудников (реальная цифра — 20 000 человек), высокая плотность размещения клиентских устройств, а значит, просадка скорости.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 он может работать в новых полосах около 6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гГц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однако понимания с контролирующими органами в самых разных странах пока не найдено: радиочастотный спектр нарезан очень плотно, и, чтобы выделить новые частоты одним, надо запретить их использование другим и обеспечить это на технологическом уровне. Погодные радары, например, не перепрыгнут по щелчку пальцев на пару гигаге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рц в ст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орону.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Теперь про контролирующие органы. В 2008 году FCC (американский аналог российской ГКРЧ) задумалась о расширении спектра для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передачи ему диапазона 6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гГц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Сейчас там частично обитает спутниковая связь. Ключевое слово — «частично», было целое </w:t>
      </w:r>
      <w:hyperlink r:id="rId12" w:tgtFrame="_blank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расследование</w:t>
        </w:r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 результате которого подтвердили, что новые частоты можно передать в пользу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спутниковая связь от этого работать не перестанет. В итоге 23 апреля FCC проголосовала «за» и </w:t>
      </w:r>
      <w:hyperlink r:id="rId13" w:tgtFrame="_blank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одобрила</w:t>
        </w:r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использование нового диапазона. [7]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Осталось решить две проблемы: производители чипов должны начать выпускать новое оборудование и надо что-то делать с теми, кто исторически находится в этом диапазоне. По злой иронии, часто там можно найти представителей экстренных служб. В других странах новый диапазон еще закрыт. В России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Минкомсвязь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уже подготовила документ с требованиями к оборудованию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6 для сертификации, а там, глядишь, и до 6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гГц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дело дойдет.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Получается вот такой интересный набор технологий, который должен работать как единый механизм. OFDMA будет оптимизировать передачу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каждого фрейма, BSS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Coloring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позволит точечно работать с каждым устройством, а не заполнять весь радиоэфир, MU-MIMO повысит емкость каналов.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 все это будет невозможно без поддержки со стороны покупателя. Пока не наберется критическая масса клиентских устройств, изменений мы не заметим. </w:t>
      </w:r>
    </w:p>
    <w:p w:rsidR="005564BE" w:rsidRPr="00FE430A" w:rsidRDefault="005564BE" w:rsidP="00FE430A">
      <w:pPr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bookmarkStart w:id="9" w:name="_Toc90853349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Оборудование </w:t>
      </w:r>
      <w:proofErr w:type="spellStart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>Wi-Fi</w:t>
      </w:r>
      <w:proofErr w:type="spellEnd"/>
      <w:r w:rsidRPr="00FE430A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6 для предприятий</w:t>
      </w:r>
      <w:bookmarkEnd w:id="9"/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Можно посмотреть на </w:t>
      </w:r>
      <w:hyperlink r:id="rId14" w:tgtFrame="_blank" w:history="1">
        <w:r w:rsidRPr="005564BE">
          <w:rPr>
            <w:rFonts w:ascii="Times New Roman" w:eastAsia="Times New Roman" w:hAnsi="Times New Roman" w:cs="Times New Roman"/>
            <w:b/>
            <w:i/>
            <w:sz w:val="28"/>
            <w:szCs w:val="28"/>
            <w:lang w:eastAsia="ru-RU"/>
          </w:rPr>
          <w:t>примере</w:t>
        </w:r>
      </w:hyperlink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 решений, внедренных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Большое количество устрой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 вл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ечет за собой большое их разнообразие, включая редкие и непопулярные контроллеры, создатели которых не утруждают себя следовать требованиям стандарта. Ну 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конечно же, вечная проблема с обновлением самих точек, поиск узких мест в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радиопокрытии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возможность реагировать на возникающие проблемы только в реактивном режиме. 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 качестве мозгового центра возьмем контроллер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серии 9800. Он умеет подключать новые точки доступа без прерывания сетевого сервиса, находит злонамеренное 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зашифрованном трафике (ETA) и проверяет подключенные устройства, убеждаясь, что они не взломаны и не выдают себя за что-то другое. Вдобавок поддерживает набор API для интеграции и создания многоуровневой автоматизации. 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 нему добавим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серии 9100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Embedded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Wireless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Controller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 в качестве точек доступа можно использовать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серий 9115, 9120, 9130.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они полноценно поддерживают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6 и технологию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Embedded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Wireless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Controller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которая управляет точкой доступа изнутри, без необходимости покупать и обслуживать отдельный беспроводной контроллер.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подходит для распределенных сетей и организаций с 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ограниченным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IT-ресурсом. С помощью EWC можно в несколько шагов запустить сеть из мобильного приложения. 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 качестве свитчей можно использовать что-то из серии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9k. 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Чтобы автоматизировать сеть, берем в оборот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DNA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Center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Assurance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 решения переведут администраторов из консолей в наглядный веб-интерфейс, через который можно контролировать систему, самостоятельно распределяющую нагрузку на компоненты сети.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Она заранее сообщает оператору о возможных проблемах и вариантах их решения. По сути, это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проактивный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поиск неисправностей и автоматизация управления сетью. [2]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Точки доступа доставляют в DNA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Center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глубокую аналитику о состоянии радиоэфира, сети и клиентских устройств. В результате сеть диагностирует себя и показывает аномалии. Открытие доступа для групп пользователей происходит с учетом контекста подключения. Подсвечивается тип устройства, степень безопасности подключения, запрашиваемое приложение, роль пользователя и т.д. [2]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lastRenderedPageBreak/>
        <w:t>Что в итоге получаем:</w:t>
      </w:r>
    </w:p>
    <w:p w:rsidR="005564BE" w:rsidRPr="005564BE" w:rsidRDefault="005564BE" w:rsidP="005564BE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Точки </w:t>
      </w: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 6 предоставляют достаточное покрытие и высокую скорость для всех клиентов.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[2]</w:t>
      </w:r>
    </w:p>
    <w:p w:rsidR="005564BE" w:rsidRPr="005564BE" w:rsidRDefault="005564BE" w:rsidP="005564BE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 AP и WLC обеспечивают функционирование нашей сети «под капотом».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[2]</w:t>
      </w:r>
    </w:p>
    <w:p w:rsidR="005564BE" w:rsidRPr="005564BE" w:rsidRDefault="005564BE" w:rsidP="005564BE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Catalyst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серии 9800 позволяет накатывать обновления на отдельные устройства, не отключая всю сеть для регламентных работ. И что не менее важно, — откатываться на предыдущую конфигурацию можно в таком же режиме.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[2]</w:t>
      </w:r>
    </w:p>
    <w:p w:rsidR="005564BE" w:rsidRPr="005564BE" w:rsidRDefault="005564BE" w:rsidP="005564BE">
      <w:pPr>
        <w:numPr>
          <w:ilvl w:val="0"/>
          <w:numId w:val="4"/>
        </w:numPr>
        <w:spacing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Использование EWC позволяет устанавливать маломощные точки в маленьких помещениях. Кстати, один EWC поддерживает до 100 точек. Не 6 000, как у полноценного контроллера, но тоже приятно.</w:t>
      </w:r>
      <w:r w:rsidRPr="005564B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564BE">
        <w:rPr>
          <w:rFonts w:ascii="Times New Roman" w:eastAsia="Calibri" w:hAnsi="Times New Roman" w:cs="Times New Roman"/>
          <w:sz w:val="28"/>
          <w:szCs w:val="28"/>
          <w:lang w:val="en-US"/>
        </w:rPr>
        <w:t>[2]</w:t>
      </w:r>
    </w:p>
    <w:p w:rsidR="005564BE" w:rsidRPr="005564BE" w:rsidRDefault="005564BE" w:rsidP="005564BE">
      <w:pPr>
        <w:numPr>
          <w:ilvl w:val="0"/>
          <w:numId w:val="1"/>
        </w:numPr>
        <w:spacing w:before="100" w:beforeAutospacing="1" w:after="100" w:afterAutospacing="1" w:line="240" w:lineRule="auto"/>
        <w:ind w:left="10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DNA </w:t>
      </w: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Center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позволяет создать нам </w:t>
      </w:r>
      <w:proofErr w:type="gram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свой</w:t>
      </w:r>
      <w:proofErr w:type="gram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полноценный ЦУП для контроля всего из одной точки.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[2]</w:t>
      </w:r>
    </w:p>
    <w:p w:rsidR="005564BE" w:rsidRPr="005564BE" w:rsidRDefault="005564BE" w:rsidP="005564BE">
      <w:pPr>
        <w:numPr>
          <w:ilvl w:val="0"/>
          <w:numId w:val="1"/>
        </w:numPr>
        <w:spacing w:before="100" w:beforeAutospacing="1" w:after="100" w:afterAutospacing="1" w:line="240" w:lineRule="auto"/>
        <w:ind w:left="10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 </w:t>
      </w: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Cisco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DNA </w:t>
      </w:r>
      <w:proofErr w:type="spellStart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Spaces</w:t>
      </w:r>
      <w:proofErr w:type="spellEnd"/>
      <w:r w:rsidRPr="005564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позволяет сегментировать сеть, следить за нагрузками и управлять правами доступа.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[2]</w:t>
      </w:r>
    </w:p>
    <w:p w:rsidR="005564BE" w:rsidRPr="006E072C" w:rsidRDefault="005564BE" w:rsidP="006E072C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bookmarkStart w:id="10" w:name="_Toc90853350"/>
      <w:r w:rsidRPr="006E07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Оборудование  </w:t>
      </w:r>
      <w:r w:rsidRPr="006E072C">
        <w:rPr>
          <w:rFonts w:ascii="Times New Roman" w:hAnsi="Times New Roman" w:cs="Times New Roman"/>
          <w:b/>
          <w:sz w:val="28"/>
          <w:szCs w:val="28"/>
          <w:lang w:val="en-US" w:eastAsia="ru-RU"/>
        </w:rPr>
        <w:t>Wi</w:t>
      </w:r>
      <w:r w:rsidRPr="006E072C">
        <w:rPr>
          <w:rFonts w:ascii="Times New Roman" w:hAnsi="Times New Roman" w:cs="Times New Roman"/>
          <w:b/>
          <w:sz w:val="28"/>
          <w:szCs w:val="28"/>
          <w:lang w:eastAsia="ru-RU"/>
        </w:rPr>
        <w:t>-</w:t>
      </w:r>
      <w:r w:rsidRPr="006E072C">
        <w:rPr>
          <w:rFonts w:ascii="Times New Roman" w:hAnsi="Times New Roman" w:cs="Times New Roman"/>
          <w:b/>
          <w:sz w:val="28"/>
          <w:szCs w:val="28"/>
          <w:lang w:val="en-US" w:eastAsia="ru-RU"/>
        </w:rPr>
        <w:t>Fi</w:t>
      </w:r>
      <w:r w:rsidRPr="006E07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6</w:t>
      </w:r>
      <w:bookmarkEnd w:id="10"/>
    </w:p>
    <w:p w:rsidR="005564BE" w:rsidRPr="005564BE" w:rsidRDefault="005564BE" w:rsidP="005564B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Рассмотрим несколько вариантов аппаратных средств, которые предлагает российский рынок. 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eastAsia="Times New Roman" w:cstheme="minorHAnsi"/>
          <w:b/>
          <w:sz w:val="28"/>
          <w:szCs w:val="28"/>
          <w:lang w:val="en-US" w:eastAsia="ru-RU"/>
        </w:rPr>
      </w:pPr>
      <w:proofErr w:type="spellStart"/>
      <w:r w:rsidRPr="005564BE">
        <w:rPr>
          <w:rFonts w:eastAsia="Times New Roman" w:cstheme="minorHAnsi"/>
          <w:b/>
          <w:sz w:val="28"/>
          <w:szCs w:val="28"/>
          <w:lang w:eastAsia="ru-RU"/>
        </w:rPr>
        <w:t>Archer</w:t>
      </w:r>
      <w:proofErr w:type="spellEnd"/>
      <w:r w:rsidRPr="005564BE">
        <w:rPr>
          <w:rFonts w:eastAsia="Times New Roman" w:cstheme="minorHAnsi"/>
          <w:b/>
          <w:sz w:val="28"/>
          <w:szCs w:val="28"/>
          <w:lang w:eastAsia="ru-RU"/>
        </w:rPr>
        <w:t xml:space="preserve"> AX11000</w:t>
      </w:r>
      <w:r w:rsidRPr="005564BE">
        <w:rPr>
          <w:rFonts w:eastAsia="Times New Roman" w:cstheme="minorHAnsi"/>
          <w:b/>
          <w:sz w:val="28"/>
          <w:szCs w:val="28"/>
          <w:lang w:val="en-US" w:eastAsia="ru-RU"/>
        </w:rPr>
        <w:t xml:space="preserve"> </w:t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D250D3" wp14:editId="0873B8AD">
            <wp:extent cx="3207851" cy="24384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767" cy="244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7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Скоростной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онлайн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игр — AX11000 обеспечивает 12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 xml:space="preserve">поточный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общей скоростью свыше 10 Гбит/с: 4804 Мбит/с (5 ГГц для игр) + 4804 Мбит/с (5 ГГц) + 1148 Мбит/с (2,4 ГГц).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Игровой ускоритель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обнаруживает и оптимизирует потоки игровых данных.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Защита данных — аккаунты и документы будут в безопасности благодаря системе безопасности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HomeCare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™, работающей на базе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Trend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Micro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™.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lastRenderedPageBreak/>
        <w:t>Игровая статистика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продуманный интерфейс позволит отображать значения задержки и продолжительности игровой сессии, а также выделять дополнительные сетевые ресурсы.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Максимум подключений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порт WAN на 2,5 Гбит/с, восемь гигабитных портов LAN, а также два порта USB 3.0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Type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A 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Type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C обеспечат максимальное количество подключений.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Мощный процессор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4-ядерный процессор 1,8 ГГц и 3 сопроцессора для максимальной производительности сети.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Высокая эффективность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OFDMA увеличивает среднюю пропускную способность и уменьшает задержку.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Простая и удобная настройка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подключитесь к роутеру по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Bluetooth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настройте его с помощью приложения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Tether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считанные минуты.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Поддержка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OneMesh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используйте </w:t>
      </w:r>
      <w:hyperlink r:id="rId16" w:anchor="range-extenders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усилители </w:t>
        </w:r>
        <w:proofErr w:type="spellStart"/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OneMesh</w:t>
        </w:r>
        <w:proofErr w:type="spellEnd"/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чтобы создать покрытие во всём доме и не терять сигнал при перемещении. [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6]</w:t>
      </w:r>
    </w:p>
    <w:p w:rsidR="005564BE" w:rsidRPr="005564BE" w:rsidRDefault="005564BE" w:rsidP="005564B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eastAsia="Times New Roman" w:cstheme="minorHAnsi"/>
          <w:sz w:val="28"/>
          <w:szCs w:val="28"/>
          <w:lang w:eastAsia="ru-RU"/>
        </w:rPr>
      </w:pPr>
      <w:proofErr w:type="spellStart"/>
      <w:r w:rsidRPr="005564BE">
        <w:rPr>
          <w:rFonts w:eastAsia="Times New Roman" w:cstheme="minorHAnsi"/>
          <w:sz w:val="28"/>
          <w:szCs w:val="28"/>
          <w:lang w:eastAsia="ru-RU"/>
        </w:rPr>
        <w:t>Archer</w:t>
      </w:r>
      <w:proofErr w:type="spellEnd"/>
      <w:r w:rsidRPr="005564BE">
        <w:rPr>
          <w:rFonts w:eastAsia="Times New Roman" w:cstheme="minorHAnsi"/>
          <w:sz w:val="28"/>
          <w:szCs w:val="28"/>
          <w:lang w:eastAsia="ru-RU"/>
        </w:rPr>
        <w:t xml:space="preserve"> AX6000</w:t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806870" wp14:editId="0B33753F">
            <wp:extent cx="3189514" cy="2224987"/>
            <wp:effectExtent l="0" t="0" r="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270" cy="222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8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Молниеносный</w:t>
      </w:r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поддержка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двухдиапазонного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AX6000 и модуляции 1024QAM обеспечивает поразительную скорость до 5952 Мбит/с (до 4804 Мбит/с (на 5 ГГц) и до 1148 Мбит/с на 2,4 ГГц). 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Максимум подключений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– 1 порт WAN × 2,5 Гбит/с, 8 гигабитных портов LAN и 2 порта USB 3.0: в типах A и C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Высокая эффективность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– OFDMA увеличивает среднюю пропускную способность в 4 раза в сценариях с высокой плотностью по сравнению со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стандартным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маршрутизатором 802.11ac. MU-MIMO поддерживается при приёме и передаче данных.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Мощный процессор</w:t>
      </w:r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1,8 ГГц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четырёхядерный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процессор и 2 сопроцессора исключают задержки и обеспечивают стабильную передачу данных. 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Умное подключение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– функция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Band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Steering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переводит клиентов на менее загруженную частоту, 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Airtime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Fairness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оптимизирует связь клиентов и роутера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Встроенная система безопасности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– TP-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HomeCareTM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обеспечивает всю сеть передовым антивирусным сервисом на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базе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Trend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MicroTM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включает антивирус, родительский контроль 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приоритизацию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трафика (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QoS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Простая настройка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– подключитесь к вашему роутеру по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Bluetooth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настройте его за несколько минут с помощью мощного мобильного приложения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Tether</w:t>
      </w:r>
      <w:proofErr w:type="spellEnd"/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Поддержка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OneMesh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используйте </w:t>
      </w:r>
      <w:hyperlink r:id="rId18" w:anchor="range-extenders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усилители </w:t>
        </w:r>
        <w:proofErr w:type="spellStart"/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OneMesh</w:t>
        </w:r>
        <w:proofErr w:type="spellEnd"/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чтобы создать покрытие во всём доме и не терять сигнал при перемещении. [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6]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eastAsia="Times New Roman" w:cstheme="minorHAnsi"/>
          <w:sz w:val="28"/>
          <w:szCs w:val="28"/>
          <w:lang w:eastAsia="ru-RU"/>
        </w:rPr>
      </w:pPr>
      <w:proofErr w:type="spellStart"/>
      <w:r w:rsidRPr="005564BE">
        <w:rPr>
          <w:rFonts w:eastAsia="Times New Roman" w:cstheme="minorHAnsi"/>
          <w:sz w:val="28"/>
          <w:szCs w:val="28"/>
          <w:lang w:eastAsia="ru-RU"/>
        </w:rPr>
        <w:t>Archer</w:t>
      </w:r>
      <w:proofErr w:type="spellEnd"/>
      <w:r w:rsidRPr="005564BE">
        <w:rPr>
          <w:rFonts w:eastAsia="Times New Roman" w:cstheme="minorHAnsi"/>
          <w:sz w:val="28"/>
          <w:szCs w:val="28"/>
          <w:lang w:eastAsia="ru-RU"/>
        </w:rPr>
        <w:t xml:space="preserve"> TX3000E</w:t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259C38" wp14:editId="4DE7023C">
            <wp:extent cx="3228628" cy="2644921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999" cy="265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9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Поддержка </w:t>
      </w:r>
      <w:proofErr w:type="spellStart"/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6 и непревзойдённая скорость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до 2402 Мбит/с (5 ГГц) + 574 Мбит/с (2,4 ГГц)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Плавная работа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уменьшение задержек на 75% гарантирует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быстрый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гейминг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реальном времени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Надёжное подключение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чипсет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Intel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® обеспечивает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стабильный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для раскрытия потенциала роутеров с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6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Широкая зона покрытия — две всенаправленные антенны с магнитным основанием для оптимального приёма сигнала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Bluetooth</w:t>
      </w:r>
      <w:proofErr w:type="spellEnd"/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5.0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 работает в 2 раза быстрее и обладает в 4 раза большей зоной покрытия, чем у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Bluetooth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4.2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Улучшенная безопасность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поддержка стандарта шифрования WPA3 обеспечивает повышенную защиту паролей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Искусный дизайн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радиатор и позолоченные контакты для стабильной передачи данных и работы даже в условиях жаркого климата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Обратная совместимость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полная поддержка стандартов 802.11ac/a/b/g/n [6]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eastAsia="Times New Roman" w:cstheme="minorHAnsi"/>
          <w:sz w:val="28"/>
          <w:szCs w:val="28"/>
          <w:lang w:eastAsia="ru-RU"/>
        </w:rPr>
      </w:pPr>
      <w:proofErr w:type="spellStart"/>
      <w:r w:rsidRPr="005564BE">
        <w:rPr>
          <w:rFonts w:eastAsia="Times New Roman" w:cstheme="minorHAnsi"/>
          <w:sz w:val="28"/>
          <w:szCs w:val="28"/>
          <w:lang w:eastAsia="ru-RU"/>
        </w:rPr>
        <w:t>Archer</w:t>
      </w:r>
      <w:proofErr w:type="spellEnd"/>
      <w:r w:rsidRPr="005564BE">
        <w:rPr>
          <w:rFonts w:eastAsia="Times New Roman" w:cstheme="minorHAnsi"/>
          <w:sz w:val="28"/>
          <w:szCs w:val="28"/>
          <w:lang w:eastAsia="ru-RU"/>
        </w:rPr>
        <w:t xml:space="preserve"> AX50</w:t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24D953C" wp14:editId="6562E5AD">
            <wp:extent cx="3467792" cy="2468978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823" cy="247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10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Гигабитный </w:t>
      </w:r>
      <w:proofErr w:type="spellStart"/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6</w:t>
      </w:r>
      <w:r w:rsidRPr="005564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скорость до 2402 Мбит/с на 5 ГГц и до 574 Мбит/с на 2,4 ГГц для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плавных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потоковых видео и быстрых загрузок.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Подключайте больше у</w:t>
      </w:r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стройств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технология OFDMA увеличивает производительность в 4 раза для одновременного подключения большого числа устройств.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Ультранизкая задержка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снижение задержки до 75% для ускоренного отклика в онлайн-играх 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видеозвонков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Расширенная зона покрытия </w:t>
      </w:r>
      <w:proofErr w:type="spellStart"/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четыре высокопроизводительные внешние антенны и технология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Beamforming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стабильного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 всём доме.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Улучшенная безопасность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более защищённый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доступ в интернет благодаря пакету TP-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HomeCare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™.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Бережёт аккумуляторы гаджетов</w:t>
      </w:r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технология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Target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Wake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позволяет устройствам больше взаимодействовать друг с другом, потребляя меньше питания.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Характеристики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роутер TP-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Archer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AX50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роутер TP-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Archer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AX50 соответствует классу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AX3000. Модель собрана в эффектно выглядящем корпусе черного цвета. Особенностью маршрутизатора является наличие порта USB 3.0, с помощью которого можно реализовать функции FTP,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Machine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медиасервера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Рядом с портом USB размещены 4 гигабитных порта LAN и порт WAN (последний для удобства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выделен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синим цветом).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роутер TP-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Link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Archer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AX50 способен обеспечить скорость передачи данных по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2402 Мбит/с. Такая скорость возможна в 5-гигагерцовом диапазоне.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частоте 2.4 ГГц максимальная скорость составляет 574 Мбит/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Стабильность распространения беспроводного сигнала помогают обеспечить 4 внешние антенны. Возможно одновременное подключение по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256 устройств.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Роутер поддерживает 2 вида фильтрации пакетов – по IP-адресу и по MAC-адресу. Управлять устройством можно через веб-интерфейс и с помощью мобильного приложения. Место установки маршрутизатора –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помещение. Возможен настенный монтаж. Допустимый диапазон рабочих температур – от 0 до 40 °C. Габаритные размеры роутера – 260x135x39 мм.</w:t>
      </w:r>
    </w:p>
    <w:p w:rsidR="005564BE" w:rsidRPr="005564BE" w:rsidRDefault="005564BE" w:rsidP="005564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Ниже приведена таблица характеристик для некоторых роутеров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Tp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Link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[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6]</w:t>
      </w:r>
    </w:p>
    <w:p w:rsidR="005564BE" w:rsidRPr="005564BE" w:rsidRDefault="005564BE" w:rsidP="005564B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12179C" wp14:editId="37207584">
            <wp:extent cx="6124810" cy="3711609"/>
            <wp:effectExtent l="0" t="0" r="9525" b="31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050" cy="3722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11</w:t>
      </w:r>
    </w:p>
    <w:p w:rsidR="005564BE" w:rsidRPr="005564BE" w:rsidRDefault="005564BE" w:rsidP="005564BE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Характеристики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роутер HONOR </w:t>
      </w:r>
      <w:proofErr w:type="spellStart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Router</w:t>
      </w:r>
      <w:proofErr w:type="spellEnd"/>
      <w:r w:rsidRPr="005564B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3</w:t>
      </w:r>
    </w:p>
    <w:p w:rsidR="005564BE" w:rsidRPr="005564BE" w:rsidRDefault="005564BE" w:rsidP="005564BE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роутер HONOR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Router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XD20 отличается значительной скоростью беспроводного соединения. Модель способна гарантировать скорость передачи данных на частоте 2.4 ГГц до 574 Мбит/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частоте 5 ГГц – до 2402 Мбит/с. Пользователю гарантирована возможность одновременного использования обоих диапазонов. Естественно, что есть и возможность подключения по LAN. Количество гигабитных портов – 3. Уровень производительности маршрутизатора достаточен для достижения комфортных условий эксплуатации большого количества подключенных устройств. Роутер способен проявить свою эффективность дома и в офисе.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Роутер HONOR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Router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XD20 допускает управление посредством мобильного приложения или веб-интерфейса. Устройство может быть установлено только на горизонтальной поверхности: настенный монтаж не предусмотрен конструкцией корпуса. Эксплуатация маршрутизатора допускается только внутри помещений. Размеры корпуса роутера – 152x242x40.9 мм. Масса модели равна 390 г.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6E072C" w:rsidRDefault="005564BE" w:rsidP="006E072C">
      <w:pPr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bookmarkStart w:id="11" w:name="_Toc90853351"/>
      <w:r w:rsidRPr="006E072C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Какая техника поддерживает </w:t>
      </w:r>
      <w:proofErr w:type="spellStart"/>
      <w:r w:rsidRPr="006E072C">
        <w:rPr>
          <w:rFonts w:ascii="Times New Roman" w:hAnsi="Times New Roman" w:cs="Times New Roman"/>
          <w:b/>
          <w:i/>
          <w:sz w:val="28"/>
          <w:szCs w:val="28"/>
          <w:lang w:eastAsia="ru-RU"/>
        </w:rPr>
        <w:t>Wi-Fi</w:t>
      </w:r>
      <w:proofErr w:type="spellEnd"/>
      <w:r w:rsidRPr="006E072C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6 и как это понять?</w:t>
      </w:r>
      <w:bookmarkEnd w:id="11"/>
    </w:p>
    <w:p w:rsidR="005564BE" w:rsidRPr="005564BE" w:rsidRDefault="005564BE" w:rsidP="005564BE">
      <w:pPr>
        <w:shd w:val="clear" w:color="auto" w:fill="FFFFFF"/>
        <w:spacing w:after="4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Многие </w:t>
      </w:r>
      <w:hyperlink r:id="rId22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ноутбуки</w:t>
        </w:r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выпущенные во второй половине 2020-го года, снабжены соответствующим приемником. Причем, это необязательно 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дорогие игровые или премиальные модели, в продаже можно найти простые и относительно недорогие варианты вроде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"https://www.e-katalog.ru/ua/ACER-ASPIRE-5-A515-55.htm" </w:instrTex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Acer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Aspire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"https://www.e-katalog.ru/ua/LENOVO-THINKPAD-E14-GEN-2-AMD.htm" </w:instrTex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Lenovo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ThinkPad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E14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 или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"https://www.e-katalog.ru/ua/XIAOMI-REDMIBOOK-14-II.htm" </w:instrTex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Xiaomi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RedmiBook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 II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Со </w:t>
      </w:r>
      <w:hyperlink r:id="rId23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смартфонами</w:t>
        </w:r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ситуация не такая радужная ―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 встречается в основном во флагманах и моделях среднего уровня с ценником от $400. Самым доступным вариантом с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 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"https://www.e-katalog.ru/ua/XIAOMI-POCO-F2-PRO-128GB.htm" </w:instrTex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Xiaomi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Poco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F2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Pro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. Выбор среди </w:t>
      </w:r>
      <w:hyperlink r:id="rId24" w:history="1">
        <w:r w:rsidRPr="005564B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роутеров</w:t>
        </w:r>
      </w:hyperlink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тоже сложно назвать богатым и стоят такие модели ощутимо дороже аналогов с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 Но это нормальная ситуация на старте, можно смело прогнозировать, что к концу 2021 года большинство современных телефонов, ноутбуков и планшетов реализуют поддержку этой функции. 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24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492B7B" wp14:editId="5916086A">
            <wp:extent cx="4568614" cy="2569845"/>
            <wp:effectExtent l="0" t="0" r="3810" b="1905"/>
            <wp:docPr id="12" name="Рисунок 12" descr="https://www.e-katalog.ru/posts/files/2789/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e-katalog.ru/posts/files/2789/0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511" cy="257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BE" w:rsidRPr="005564BE" w:rsidRDefault="005564BE" w:rsidP="005564BE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12</w:t>
      </w:r>
    </w:p>
    <w:p w:rsidR="005564BE" w:rsidRPr="005564BE" w:rsidRDefault="005564BE" w:rsidP="005564BE">
      <w:pPr>
        <w:shd w:val="clear" w:color="auto" w:fill="FFFFFF"/>
        <w:spacing w:after="4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Из-за переходного периода сейчас часто встречается ситуация, когда люди покупают новую технику с поддержкой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6, но не могут им полноценно пользоваться из-за старого роутера. В результате более новое устройство работает по принципу обратной совместимости, общаясь со смартфоном или ноутбуком по старой схеме, а люди жалуются, что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тот. Чтобы наглядно показать, какой стандарт поддерживает тот или иной гаджет, 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Alliance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привели все к единой маркировке ― на коробке с сертифицированными устройствами должна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быть иконка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поверх которой указана соответствующая цифра.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24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5564BE" w:rsidRPr="005564BE" w:rsidRDefault="005564BE" w:rsidP="005564BE">
      <w:pPr>
        <w:keepNext/>
        <w:keepLines/>
        <w:spacing w:after="24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2" w:name="_Toc90853352"/>
      <w:r w:rsidRPr="005564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Заключение</w:t>
      </w:r>
      <w:bookmarkEnd w:id="12"/>
    </w:p>
    <w:p w:rsidR="005564BE" w:rsidRPr="005564BE" w:rsidRDefault="005564BE" w:rsidP="005564B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самая популярная технология беспроводного доступа по количеству используемых устройств. Относительно недорогой чипсет позволяет встраивать его в миллионы недорогих устройств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IoT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способствует еще большему его распространению. На текущий момент уже десятки различных оконечных устройств поддерживают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21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связи с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идет мощная активность по взаимодействию с мобильными сетями 5G, например, инициатива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Open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Roaming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обещает новые интересные сервисы, работающие сквозь разные сети незаметно для пользователей. Подход к сквозному предоставлению сервисов в мобильных и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сетях осуществлялся многократно, однако никогда еще в этом направлении не заходили так далеко. [</w:t>
      </w:r>
      <w:r w:rsidR="009C019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21</w:t>
      </w:r>
      <w:r w:rsidRPr="005564B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]</w:t>
      </w:r>
    </w:p>
    <w:p w:rsidR="005564BE" w:rsidRPr="005564BE" w:rsidRDefault="005564BE" w:rsidP="005564B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Стоит ли сейчас переходить с предыдущих версий на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6? Если в вашем доме два-</w:t>
      </w:r>
      <w:proofErr w:type="gram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 и более устройств</w:t>
      </w:r>
      <w:proofErr w:type="gram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поддержкой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6, то имеет смысл задуматься о переходе на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Даже в этом случае апгрейд будет скорее на опережение, но оно того стоит. Если же заглянуть еще дальше в будущее, то при покупке Wi-Fi-6-роутера рекомендуется обратить внимание на пропускную способность WAN-порта: по умолчанию он гигабитный, но уже есть модели и на 2,5 Гбит или с поддержкой WAN-агрегирования (объединение нескольких портов в один). 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Default="005564BE" w:rsidP="005564BE">
      <w:pPr>
        <w:spacing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другой стороны, если вспомнить, что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– это не только скорость, но и более стабильная параллельная работа множества подключенных к роутеру устройств, то улучшить качество работы в домашней сети можно прямо сейчас, даже не обладая гигабитным выходом в Интернет, особенно если гаджетов действительно много. А уж если у вас дома доступен выделенный гигабит, то точно пора переходить на </w:t>
      </w:r>
      <w:proofErr w:type="spellStart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Всем остальным лучше все же остаться на предыдущих версиях.</w:t>
      </w:r>
      <w:r w:rsidR="009C0199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9C0199" w:rsidRPr="005E1028">
        <w:rPr>
          <w:rFonts w:ascii="Times New Roman" w:eastAsia="Times New Roman" w:hAnsi="Times New Roman" w:cs="Times New Roman"/>
          <w:sz w:val="28"/>
          <w:szCs w:val="28"/>
          <w:lang w:eastAsia="ru-RU"/>
        </w:rPr>
        <w:t>24</w:t>
      </w:r>
      <w:r w:rsidRPr="005564BE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5564BE" w:rsidRPr="00B45160" w:rsidRDefault="005564BE" w:rsidP="00B45160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bookmarkStart w:id="13" w:name="_Toc90853353"/>
      <w:r w:rsidRPr="00B45160">
        <w:rPr>
          <w:rFonts w:ascii="Times New Roman" w:hAnsi="Times New Roman" w:cs="Times New Roman"/>
          <w:b/>
          <w:sz w:val="28"/>
          <w:szCs w:val="28"/>
          <w:lang w:eastAsia="ru-RU"/>
        </w:rPr>
        <w:t>Список используемых источников</w:t>
      </w:r>
      <w:bookmarkEnd w:id="13"/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>1.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Wi-Fi Alliance® introduces Wi-Fi 6</w:t>
      </w:r>
      <w:r w:rsid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 xml:space="preserve">2.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Here come Wi-Fi 4, 5 and 6 in plan to simplify 802.11 networking names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>3.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Wi-Fi Alliance® brings Wi-Fi 6 into 6 GHz</w:t>
      </w:r>
    </w:p>
    <w:p w:rsidR="00B45160" w:rsidRPr="007F35D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eastAsia="ru-RU"/>
        </w:rPr>
        <w:t>4.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Fi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Alliance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приняла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обозначение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Fi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6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для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устройств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способных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работать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частоте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6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ГГц</w:t>
      </w:r>
    </w:p>
    <w:p w:rsidR="00B45160" w:rsidRPr="007F35D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eastAsia="ru-RU"/>
        </w:rPr>
        <w:t>5.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Пять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причин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перейти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Fi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6 //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hi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tech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mail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>.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дек</w:t>
      </w:r>
      <w:r w:rsidR="00B4516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2020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>6.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Gold, Jon. FAQ: What you need to know about 802.11ax, the next big Wi-Fi standard (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англ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.), Network World.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>7.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D-Link, Asus tout 802.11ax Wi-Fi routers, but you'll have to wait until later in 2018,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zdnet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(January 8, 2018).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Дата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обращения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14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апреля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2018.</w:t>
      </w:r>
    </w:p>
    <w:p w:rsidR="00B45160" w:rsidRPr="007F35D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val="en-US" w:eastAsia="ru-RU"/>
        </w:rPr>
        <w:t>8.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IEEE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802.11, </w:t>
      </w:r>
      <w:proofErr w:type="gramStart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The</w:t>
      </w:r>
      <w:proofErr w:type="gramEnd"/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Working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Group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Setting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the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Standards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for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Wireless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LANs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. </w:t>
      </w:r>
      <w:proofErr w:type="gramStart"/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www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>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ieee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>802.</w:t>
      </w:r>
      <w:r w:rsidR="00B45160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org</w:t>
      </w:r>
      <w:proofErr w:type="gramEnd"/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.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Дата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обращения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: 7 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сентября</w:t>
      </w:r>
      <w:r w:rsidR="00B45160" w:rsidRPr="007F35D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2020.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9.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Второй поток удваивает теоретическую скорость передачи данных, третий — в три раза и т. д.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10.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Длительность защитного интервала,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Guard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Interval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[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en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]</w:t>
      </w:r>
    </w:p>
    <w:p w:rsidR="00B4516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11.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MCS 9 не применим ко всем комбинациям ширины канала / пространственного потока.</w:t>
      </w:r>
    </w:p>
    <w:p w:rsidR="00CD6EC0" w:rsidRPr="00B45160" w:rsidRDefault="007F35D0" w:rsidP="00B4516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12.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Роутер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Honor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Router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3 с поддержкой </w:t>
      </w:r>
      <w:proofErr w:type="spellStart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6+ вышел в Европе</w:t>
      </w:r>
    </w:p>
    <w:p w:rsidR="005564BE" w:rsidRPr="00B45160" w:rsidRDefault="005564BE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(802.11ax) – что это такое? [Электронный ресурс]:  </w:t>
      </w:r>
      <w:hyperlink r:id="rId26" w:history="1">
        <w:r w:rsidR="00B45160" w:rsidRPr="00D46B16">
          <w:rPr>
            <w:rStyle w:val="a5"/>
            <w:rFonts w:ascii="Times New Roman" w:hAnsi="Times New Roman" w:cs="Times New Roman"/>
            <w:sz w:val="28"/>
            <w:szCs w:val="28"/>
            <w:lang w:eastAsia="ru-RU"/>
          </w:rPr>
          <w:t>https://help-wifi.com/poleznoe-i-interesnoe/wi-fi-6-802-11ax-chto-eto-takoe-vse-chto-nuzhno-znat-o-novom-standarte-wi-fi/</w:t>
        </w:r>
      </w:hyperlink>
      <w:r w:rsidR="00B45160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14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.Wi-Fi 6 Новое поколение беспроводного доступа:  </w:t>
      </w:r>
      <w:hyperlink r:id="rId27" w:anchor="b3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https://rrcwifi6.promo/?utm_source=habrmegapost&amp;utm_medium=cpc&amp;utm_campaign=wifi6&amp;utm_content=article#b3</w:t>
        </w:r>
      </w:hyperlink>
      <w:r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</w:p>
    <w:p w:rsidR="005564BE" w:rsidRPr="007F35D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15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–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Википедея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hyperlink r:id="rId28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https://ru.wikipedia.org/wiki/Wi-Fi</w:t>
        </w:r>
      </w:hyperlink>
      <w:r w:rsidR="007F35D0" w:rsidRPr="007F35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16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.Wi-Fi  - Что это такое [Электронный ресурс]: </w:t>
      </w:r>
      <w:hyperlink r:id="rId29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https://help-wifi.ru/tekh-podderzhka/chto-takoe-wi-fi/</w:t>
        </w:r>
      </w:hyperlink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sz w:val="28"/>
          <w:szCs w:val="28"/>
          <w:lang w:val="en-US" w:eastAsia="ru-RU"/>
        </w:rPr>
        <w:t>17</w:t>
      </w:r>
      <w:r w:rsidR="005564BE" w:rsidRPr="00B45160">
        <w:rPr>
          <w:rFonts w:ascii="Times New Roman" w:hAnsi="Times New Roman" w:cs="Times New Roman"/>
          <w:sz w:val="28"/>
          <w:szCs w:val="28"/>
          <w:lang w:val="en-US" w:eastAsia="ru-RU"/>
        </w:rPr>
        <w:t>. Wi-Fi 6 802.11ax: Target Wake Time, BSS Coloring, OFDMA [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Электронный</w:t>
      </w:r>
      <w:r w:rsidR="005564BE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ресурс</w:t>
      </w:r>
      <w:r w:rsidR="005564BE" w:rsidRPr="00B45160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]: </w:t>
      </w:r>
      <w:hyperlink r:id="rId30" w:history="1">
        <w:r w:rsidR="005564BE" w:rsidRPr="00B45160">
          <w:rPr>
            <w:rFonts w:ascii="Times New Roman" w:hAnsi="Times New Roman" w:cs="Times New Roman"/>
            <w:sz w:val="28"/>
            <w:szCs w:val="28"/>
            <w:lang w:val="en-US" w:eastAsia="ru-RU"/>
          </w:rPr>
          <w:t>https://smarthomeinfo.ru/preimushestva-wi-fi-6-802-11ax/</w:t>
        </w:r>
      </w:hyperlink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18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роутер HONOR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Router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3 [Электронный ресурс]: </w:t>
      </w:r>
      <w:hyperlink r:id="rId31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https://www.dns-shop.ru/product/2477cedbcfd43332/wi-fi-router-honor-router-3/</w:t>
        </w:r>
      </w:hyperlink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19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gram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Свежие</w:t>
      </w:r>
      <w:proofErr w:type="gram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фишечки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Cisco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[Электронный ресурс]: </w:t>
      </w:r>
      <w:hyperlink r:id="rId32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https://habr.com/ru/company/cisco/blog/503326/</w:t>
        </w:r>
      </w:hyperlink>
    </w:p>
    <w:p w:rsidR="005564BE" w:rsidRPr="00B45160" w:rsidRDefault="00B4516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eastAsia="ru-RU"/>
        </w:rPr>
        <w:t>20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во сне и наяву [Электронный ресурс]: </w:t>
      </w:r>
      <w:hyperlink r:id="rId33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https://habr.com/ru/article/512064/</w:t>
        </w:r>
      </w:hyperlink>
    </w:p>
    <w:p w:rsidR="005564BE" w:rsidRPr="00B45160" w:rsidRDefault="007F35D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(802.11ax)  [Электронный ресурс]: </w:t>
      </w:r>
      <w:hyperlink r:id="rId34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https://e.huawei.com/ru/products/enterprise-networking/wlan/wifi-6</w:t>
        </w:r>
      </w:hyperlink>
    </w:p>
    <w:p w:rsidR="005564BE" w:rsidRPr="00B45160" w:rsidRDefault="007F35D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35D0">
        <w:rPr>
          <w:rFonts w:ascii="Times New Roman" w:hAnsi="Times New Roman" w:cs="Times New Roman"/>
          <w:sz w:val="28"/>
          <w:szCs w:val="28"/>
          <w:lang w:eastAsia="ru-RU"/>
        </w:rPr>
        <w:t>22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802.11ax  [Электронный ресурс]: </w:t>
      </w:r>
      <w:hyperlink r:id="rId35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https://www.tp-link.com/ru/wifi6/</w:t>
        </w:r>
      </w:hyperlink>
    </w:p>
    <w:p w:rsidR="005564BE" w:rsidRPr="00B45160" w:rsidRDefault="005564BE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B45160">
        <w:rPr>
          <w:rFonts w:ascii="Times New Roman" w:hAnsi="Times New Roman" w:cs="Times New Roman"/>
          <w:sz w:val="28"/>
          <w:szCs w:val="28"/>
          <w:lang w:eastAsia="ru-RU"/>
        </w:rPr>
        <w:t>2</w:t>
      </w:r>
      <w:r w:rsidR="007F35D0" w:rsidRPr="007F35D0"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(802.11ax): поддержка, как включить, подключить и настроить, как работает. [Электронный ресурс]:  https://help-wifi.com/poleznoe-i-interesnoe/wi-fi-6-802-11ax-podderzhka-kak-vklyuchit-podklyuchit-i-nastroit-kak-rabotaet-stoit-li-perexodit-na-wi-fi-6/</w:t>
      </w:r>
    </w:p>
    <w:p w:rsidR="005564BE" w:rsidRPr="00B45160" w:rsidRDefault="007F35D0" w:rsidP="007F35D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E1028">
        <w:rPr>
          <w:rFonts w:ascii="Times New Roman" w:hAnsi="Times New Roman" w:cs="Times New Roman"/>
          <w:sz w:val="28"/>
          <w:szCs w:val="28"/>
          <w:lang w:eastAsia="ru-RU"/>
        </w:rPr>
        <w:t>24</w:t>
      </w:r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.  Роутеры с </w:t>
      </w:r>
      <w:proofErr w:type="spellStart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>Wi-Fi</w:t>
      </w:r>
      <w:proofErr w:type="spellEnd"/>
      <w:r w:rsidR="005564BE" w:rsidRPr="00B45160">
        <w:rPr>
          <w:rFonts w:ascii="Times New Roman" w:hAnsi="Times New Roman" w:cs="Times New Roman"/>
          <w:sz w:val="28"/>
          <w:szCs w:val="28"/>
          <w:lang w:eastAsia="ru-RU"/>
        </w:rPr>
        <w:t xml:space="preserve"> 6 [Электронный ресурс]: </w:t>
      </w:r>
      <w:hyperlink r:id="rId36" w:history="1">
        <w:r w:rsidR="005564BE" w:rsidRPr="00B45160">
          <w:rPr>
            <w:rFonts w:ascii="Times New Roman" w:hAnsi="Times New Roman" w:cs="Times New Roman"/>
            <w:sz w:val="28"/>
            <w:szCs w:val="28"/>
            <w:lang w:eastAsia="ru-RU"/>
          </w:rPr>
          <w:t>https://www.it-world.ru/tech/technology/157492.html</w:t>
        </w:r>
      </w:hyperlink>
    </w:p>
    <w:p w:rsidR="005564BE" w:rsidRPr="00B45160" w:rsidRDefault="005564BE" w:rsidP="00B45160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523AC5" w:rsidRPr="00B45160" w:rsidRDefault="00523AC5" w:rsidP="00B45160">
      <w:pPr>
        <w:rPr>
          <w:rFonts w:ascii="Times New Roman" w:hAnsi="Times New Roman" w:cs="Times New Roman"/>
          <w:sz w:val="28"/>
          <w:szCs w:val="28"/>
        </w:rPr>
      </w:pPr>
    </w:p>
    <w:sectPr w:rsidR="00523AC5" w:rsidRPr="00B451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969F7"/>
    <w:multiLevelType w:val="hybridMultilevel"/>
    <w:tmpl w:val="7BA299EA"/>
    <w:lvl w:ilvl="0" w:tplc="E4C4E108">
      <w:start w:val="2"/>
      <w:numFmt w:val="bullet"/>
      <w:lvlText w:val="–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E824E4"/>
    <w:multiLevelType w:val="multilevel"/>
    <w:tmpl w:val="E9F62A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B25335A"/>
    <w:multiLevelType w:val="multilevel"/>
    <w:tmpl w:val="41F49F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1B11C90"/>
    <w:multiLevelType w:val="multilevel"/>
    <w:tmpl w:val="D128AD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1C5681B"/>
    <w:multiLevelType w:val="multilevel"/>
    <w:tmpl w:val="41F49F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3AC5"/>
    <w:rsid w:val="000F2B06"/>
    <w:rsid w:val="0020441B"/>
    <w:rsid w:val="004C4DE4"/>
    <w:rsid w:val="00523AC5"/>
    <w:rsid w:val="005564BE"/>
    <w:rsid w:val="00575386"/>
    <w:rsid w:val="005E1028"/>
    <w:rsid w:val="00680788"/>
    <w:rsid w:val="006E072C"/>
    <w:rsid w:val="007F35D0"/>
    <w:rsid w:val="007F39F8"/>
    <w:rsid w:val="00821A38"/>
    <w:rsid w:val="009044D4"/>
    <w:rsid w:val="009C0199"/>
    <w:rsid w:val="00B45160"/>
    <w:rsid w:val="00BE3277"/>
    <w:rsid w:val="00C037D3"/>
    <w:rsid w:val="00C15BBC"/>
    <w:rsid w:val="00C31C68"/>
    <w:rsid w:val="00CD6EC0"/>
    <w:rsid w:val="00DA33EA"/>
    <w:rsid w:val="00E867FC"/>
    <w:rsid w:val="00EC41D0"/>
    <w:rsid w:val="00EF018B"/>
    <w:rsid w:val="00EF4C73"/>
    <w:rsid w:val="00F14122"/>
    <w:rsid w:val="00F2692B"/>
    <w:rsid w:val="00F75F5E"/>
    <w:rsid w:val="00FE4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6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64B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4516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6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64B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4516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52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807338">
          <w:marLeft w:val="0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699988">
              <w:marLeft w:val="0"/>
              <w:marRight w:val="0"/>
              <w:marTop w:val="7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twitter.com/FCC/status/1253337022938279947" TargetMode="External"/><Relationship Id="rId18" Type="http://schemas.openxmlformats.org/officeDocument/2006/relationships/hyperlink" Target="https://www.tp-link.com/ru/onemesh/product-list/" TargetMode="External"/><Relationship Id="rId26" Type="http://schemas.openxmlformats.org/officeDocument/2006/relationships/hyperlink" Target="https://help-wifi.com/poleznoe-i-interesnoe/wi-fi-6-802-11ax-chto-eto-takoe-vse-chto-nuzhno-znat-o-novom-standarte-wi-fi/" TargetMode="External"/><Relationship Id="rId21" Type="http://schemas.openxmlformats.org/officeDocument/2006/relationships/image" Target="media/image11.png"/><Relationship Id="rId34" Type="http://schemas.openxmlformats.org/officeDocument/2006/relationships/hyperlink" Target="https://e.huawei.com/ru/products/enterprise-networking/wlan/wifi-6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www.wi-fi.org/news-events/newsroom/wi-fi-in-6-ghz-will-have-minimal-impact-on-existing-operations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2.jpeg"/><Relationship Id="rId33" Type="http://schemas.openxmlformats.org/officeDocument/2006/relationships/hyperlink" Target="https://habr.com/ru/article/512064/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tp-link.com/ru/onemesh/product-list/" TargetMode="External"/><Relationship Id="rId20" Type="http://schemas.openxmlformats.org/officeDocument/2006/relationships/image" Target="media/image10.png"/><Relationship Id="rId29" Type="http://schemas.openxmlformats.org/officeDocument/2006/relationships/hyperlink" Target="https://help-wifi.ru/tekh-podderzhka/chto-takoe-wi-fi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hyperlink" Target="https://www.e-katalog.ru/list/248/pr-37930/" TargetMode="External"/><Relationship Id="rId32" Type="http://schemas.openxmlformats.org/officeDocument/2006/relationships/hyperlink" Target="https://habr.com/ru/company/cisco/blog/503326/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www.e-katalog.ru/ua/list/122/pr-38821/" TargetMode="External"/><Relationship Id="rId28" Type="http://schemas.openxmlformats.org/officeDocument/2006/relationships/hyperlink" Target="https://ru.wikipedia.org/wiki/Wi-Fi" TargetMode="External"/><Relationship Id="rId36" Type="http://schemas.openxmlformats.org/officeDocument/2006/relationships/hyperlink" Target="https://www.it-world.ru/tech/technology/157492.html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9.png"/><Relationship Id="rId31" Type="http://schemas.openxmlformats.org/officeDocument/2006/relationships/hyperlink" Target="https://www.dns-shop.ru/product/2477cedbcfd43332/wi-fi-router-honor-router-3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u.tmtm.ru/wifi6cases" TargetMode="External"/><Relationship Id="rId22" Type="http://schemas.openxmlformats.org/officeDocument/2006/relationships/hyperlink" Target="https://www.e-katalog.ru/ua/list/298/pr-40312/" TargetMode="External"/><Relationship Id="rId27" Type="http://schemas.openxmlformats.org/officeDocument/2006/relationships/hyperlink" Target="https://rrcwifi6.promo/?utm_source=habrmegapost&amp;utm_medium=cpc&amp;utm_campaign=wifi6&amp;utm_content=article" TargetMode="External"/><Relationship Id="rId30" Type="http://schemas.openxmlformats.org/officeDocument/2006/relationships/hyperlink" Target="https://smarthomeinfo.ru/preimushestva-wi-fi-6-802-11ax/" TargetMode="External"/><Relationship Id="rId35" Type="http://schemas.openxmlformats.org/officeDocument/2006/relationships/hyperlink" Target="https://www.tp-link.com/ru/wifi6/" TargetMode="External"/><Relationship Id="rId8" Type="http://schemas.openxmlformats.org/officeDocument/2006/relationships/image" Target="media/image3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17</Pages>
  <Words>4683</Words>
  <Characters>26699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14</cp:revision>
  <dcterms:created xsi:type="dcterms:W3CDTF">2022-01-23T13:30:00Z</dcterms:created>
  <dcterms:modified xsi:type="dcterms:W3CDTF">2022-02-21T09:29:00Z</dcterms:modified>
</cp:coreProperties>
</file>