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68" w:rsidRPr="00165788" w:rsidRDefault="00C31C68" w:rsidP="00C31C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BC/NW 2021№ 2</w:t>
      </w:r>
      <w:r w:rsidR="005057A1">
        <w:rPr>
          <w:rFonts w:ascii="Times New Roman" w:hAnsi="Times New Roman" w:cs="Times New Roman"/>
          <w:b/>
          <w:sz w:val="28"/>
          <w:szCs w:val="28"/>
        </w:rPr>
        <w:t xml:space="preserve"> (38</w:t>
      </w:r>
      <w:r w:rsidRPr="00165788">
        <w:rPr>
          <w:rFonts w:ascii="Times New Roman" w:hAnsi="Times New Roman" w:cs="Times New Roman"/>
          <w:b/>
          <w:sz w:val="28"/>
          <w:szCs w:val="28"/>
        </w:rPr>
        <w:t>)</w:t>
      </w:r>
      <w:r w:rsidR="00F359F6">
        <w:rPr>
          <w:rFonts w:ascii="Times New Roman" w:hAnsi="Times New Roman" w:cs="Times New Roman"/>
          <w:b/>
          <w:sz w:val="28"/>
          <w:szCs w:val="28"/>
        </w:rPr>
        <w:t>:1</w:t>
      </w:r>
      <w:r w:rsidR="00F359F6" w:rsidRPr="00F359F6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1935DE">
        <w:rPr>
          <w:rFonts w:ascii="Times New Roman" w:hAnsi="Times New Roman" w:cs="Times New Roman"/>
          <w:b/>
          <w:sz w:val="28"/>
          <w:szCs w:val="28"/>
        </w:rPr>
        <w:t>.3</w:t>
      </w:r>
      <w:r w:rsidR="007568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568BD" w:rsidRPr="00AB76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(К 70-ЛЕТИЮ КАФЕДРЫ </w:t>
      </w:r>
      <w:proofErr w:type="gramStart"/>
      <w:r w:rsidR="007568BD" w:rsidRPr="00AB768F">
        <w:rPr>
          <w:rFonts w:ascii="Times New Roman" w:hAnsi="Times New Roman" w:cs="Times New Roman"/>
          <w:b/>
          <w:color w:val="FF0000"/>
          <w:sz w:val="28"/>
          <w:szCs w:val="28"/>
        </w:rPr>
        <w:t>ВТ</w:t>
      </w:r>
      <w:proofErr w:type="gramEnd"/>
      <w:r w:rsidR="007568BD" w:rsidRPr="00AB76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МЭИ)</w:t>
      </w:r>
    </w:p>
    <w:p w:rsidR="000F2B06" w:rsidRPr="00B6646F" w:rsidRDefault="00B6646F" w:rsidP="00B664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46F">
        <w:rPr>
          <w:rFonts w:ascii="Times New Roman" w:hAnsi="Times New Roman" w:cs="Times New Roman"/>
          <w:b/>
          <w:sz w:val="28"/>
          <w:szCs w:val="28"/>
        </w:rPr>
        <w:t xml:space="preserve">ИСТОРИЯ СОТРУДНИЧЕСТВА КАФЕДРЫ </w:t>
      </w:r>
      <w:proofErr w:type="gramStart"/>
      <w:r w:rsidRPr="00B6646F">
        <w:rPr>
          <w:rFonts w:ascii="Times New Roman" w:hAnsi="Times New Roman" w:cs="Times New Roman"/>
          <w:b/>
          <w:sz w:val="28"/>
          <w:szCs w:val="28"/>
        </w:rPr>
        <w:t>ВТ</w:t>
      </w:r>
      <w:proofErr w:type="gramEnd"/>
      <w:r w:rsidRPr="00B6646F">
        <w:rPr>
          <w:rFonts w:ascii="Times New Roman" w:hAnsi="Times New Roman" w:cs="Times New Roman"/>
          <w:b/>
          <w:sz w:val="28"/>
          <w:szCs w:val="28"/>
        </w:rPr>
        <w:t xml:space="preserve"> МЭИ С ЕГО БЛИЖАЙШИМ СОСЕДОМ МОСКОВСКИМ  НИИ ПРИБОРНОЙ АВТОМАТИКИ</w:t>
      </w:r>
    </w:p>
    <w:p w:rsidR="00523AC5" w:rsidRPr="007568BD" w:rsidRDefault="00B6646F" w:rsidP="00550C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46F">
        <w:rPr>
          <w:rFonts w:ascii="Times New Roman" w:hAnsi="Times New Roman" w:cs="Times New Roman"/>
          <w:sz w:val="28"/>
          <w:szCs w:val="28"/>
        </w:rPr>
        <w:t xml:space="preserve">Поляков А.К., </w:t>
      </w:r>
      <w:proofErr w:type="spellStart"/>
      <w:r w:rsidRPr="00B6646F"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  <w:r w:rsidRPr="00B6646F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550CA0" w:rsidRPr="00550CA0" w:rsidRDefault="00550CA0" w:rsidP="00550CA0">
      <w:pPr>
        <w:spacing w:after="0"/>
        <w:ind w:left="-284" w:right="14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Когда  студент - </w:t>
      </w:r>
      <w:proofErr w:type="spell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младшекурсник</w:t>
      </w:r>
      <w:proofErr w:type="spell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МЭИ  решает проехать на  трамвае или пройти пешком  от метро </w:t>
      </w:r>
      <w:proofErr w:type="gram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Авиамоторная</w:t>
      </w:r>
      <w:proofErr w:type="gram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 Авиамоторному проезду  к родному институту,  по </w:t>
      </w:r>
    </w:p>
    <w:p w:rsidR="00550CA0" w:rsidRPr="00550CA0" w:rsidRDefault="00550CA0" w:rsidP="00550CA0">
      <w:pPr>
        <w:spacing w:after="0"/>
        <w:ind w:left="-284" w:right="14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на левой стороне улицы,  он видит огромный квартал новостроек " Лефортово парк".</w:t>
      </w:r>
    </w:p>
    <w:p w:rsidR="00550CA0" w:rsidRPr="00550CA0" w:rsidRDefault="00550CA0" w:rsidP="00550CA0">
      <w:pPr>
        <w:spacing w:after="0"/>
        <w:ind w:left="-284" w:right="14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Ему наверно и в голову не приходит мысль, что всего лишь несколько  лет назад на этом месте площадью почти в 7 гектаров  был расположен один из ведущих научно-исследовательский институтов страны в области создания Автоматизированных Систем управления противовоздушной обороны - Московский НИИ приборной автоматики (МНИИПА).  МНИИПА   ранее имел также кодовое название НИИ-5 («пятерка»). Это был большой НИИ со своим производственным корпусом, многочисленными зданиями  отделов и испытательных стендов. В одном из зданий располагался музей организации с уникальными экспонатами и свидетельствами  достижений института. Но, </w:t>
      </w:r>
      <w:proofErr w:type="gram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увы</w:t>
      </w:r>
      <w:proofErr w:type="gram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, его уже не существует</w:t>
      </w:r>
      <w:r w:rsidRPr="00550CA0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.</w:t>
      </w:r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Как сказал Экклезиаст - все течет, все изменяется.</w:t>
      </w:r>
    </w:p>
    <w:p w:rsidR="00550CA0" w:rsidRPr="00550CA0" w:rsidRDefault="00550CA0" w:rsidP="00550CA0">
      <w:pPr>
        <w:spacing w:after="0"/>
        <w:ind w:left="-284" w:right="14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В годы расцвета в МНИИПА работало  до 7 тысяч сотрудников, среди которых было много докторов и кандидатов наук, лауреатов Государственных премий и орденоносцев. В числе них были  выпускники МЭИ, а так  же сотрудники, преподававшие в МЭИ и сотрудничавшие с институтом  в научной сфере. В 2014 году МНИИПА исполнилось 80 лет и к этому юбилею была выпущена книга, отражающая  его</w:t>
      </w:r>
      <w:r w:rsidRPr="00550CA0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достижения и пройденный  путь (МНИИПА 80 лет</w:t>
      </w:r>
      <w:proofErr w:type="gram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.-</w:t>
      </w:r>
      <w:proofErr w:type="gram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М.: ООО "НИПКЦ Восход-А", 2014 -620 с. ).</w:t>
      </w:r>
    </w:p>
    <w:p w:rsidR="00550CA0" w:rsidRPr="00550CA0" w:rsidRDefault="00550CA0" w:rsidP="00550CA0">
      <w:pPr>
        <w:spacing w:after="0"/>
        <w:ind w:left="-284" w:right="14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Датой рождения института считается 5 апреля 1932 г.  В этот день вышло Постановление Совета Народных комиссаров СССР об организации Объединенного конструкторского бюро и экспериментальных мастерских Главного Артиллерийского Управления РККА. Среди </w:t>
      </w:r>
      <w:proofErr w:type="gram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посещавших</w:t>
      </w:r>
      <w:proofErr w:type="gram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институт в то время были маршалы: М.Н. Тухачевский, С.М. Тимошенко, конструктор С.П. Королев и др.</w:t>
      </w:r>
    </w:p>
    <w:p w:rsidR="00550CA0" w:rsidRPr="00550CA0" w:rsidRDefault="00550CA0" w:rsidP="00550CA0">
      <w:pPr>
        <w:spacing w:after="0"/>
        <w:ind w:left="-284" w:right="14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50CA0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 xml:space="preserve">       </w:t>
      </w:r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Значительный вклад в развитие МНИИПА и его достижений внес выпускник МЭИ 1936 г. Анатолий Леонидович Лившиц, который, </w:t>
      </w:r>
      <w:proofErr w:type="gram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еще</w:t>
      </w:r>
      <w:proofErr w:type="gram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будучи студентом, работал на одной из кафедр,  затем продолжая  работать</w:t>
      </w:r>
      <w:r w:rsidRPr="00550CA0">
        <w:rPr>
          <w:rFonts w:ascii="Times New Roman" w:eastAsia="SimSun" w:hAnsi="Times New Roman" w:cs="Times New Roman"/>
          <w:color w:val="00B0F0"/>
          <w:sz w:val="24"/>
          <w:szCs w:val="24"/>
          <w:lang w:eastAsia="zh-CN"/>
        </w:rPr>
        <w:t xml:space="preserve"> </w:t>
      </w:r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преподавателем и   в 1940 закончил аспирантуру. С этого года он связал свою судьбу с МНИИПА, пройдя путь от старшего инженера  до генерального конструктора, генерального директора института. А.Л. Лившиц доктор технических наук, профессор, заслуженный деятель науки и техники РСФСР, награжден двумя орденами Трудового Красного Знамени, орденом Знак Почета, медалями,  лауреат Сталинской премии в области приборостроения. С 1970 г. заведовал кафедрой математических и счетно-решающих приборов и устройств МИРЭА.</w:t>
      </w:r>
    </w:p>
    <w:p w:rsidR="00550CA0" w:rsidRPr="00550CA0" w:rsidRDefault="00550CA0" w:rsidP="00550CA0">
      <w:pPr>
        <w:spacing w:after="0"/>
        <w:ind w:left="-284" w:right="141"/>
        <w:jc w:val="both"/>
        <w:rPr>
          <w:rFonts w:ascii="Times New Roman" w:eastAsia="SimSun" w:hAnsi="Times New Roman" w:cs="Times New Roman"/>
          <w:noProof/>
          <w:color w:val="FF0000"/>
          <w:sz w:val="24"/>
          <w:szCs w:val="24"/>
          <w:lang w:eastAsia="ru-RU"/>
        </w:rPr>
      </w:pPr>
      <w:r w:rsidRPr="00550CA0">
        <w:rPr>
          <w:rFonts w:ascii="Times New Roman" w:eastAsia="SimSun" w:hAnsi="Times New Roman" w:cs="Times New Roman"/>
          <w:noProof/>
          <w:color w:val="FF0000"/>
          <w:sz w:val="24"/>
          <w:szCs w:val="24"/>
          <w:lang w:eastAsia="ru-RU"/>
        </w:rPr>
        <w:lastRenderedPageBreak/>
        <w:t xml:space="preserve">                                     </w:t>
      </w:r>
      <w:r>
        <w:rPr>
          <w:rFonts w:ascii="Times New Roman" w:eastAsia="SimSu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286000" cy="3027680"/>
            <wp:effectExtent l="0" t="0" r="0" b="1270"/>
            <wp:docPr id="4" name="Рисунок 4" descr="А. Л. Ливши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. Л. Лившиц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CA0" w:rsidRPr="00550CA0" w:rsidRDefault="00550CA0" w:rsidP="00550CA0">
      <w:pPr>
        <w:spacing w:after="0"/>
        <w:ind w:left="-284" w:right="141"/>
        <w:jc w:val="both"/>
        <w:rPr>
          <w:rFonts w:ascii="Times New Roman" w:eastAsia="SimSun" w:hAnsi="Times New Roman" w:cs="Times New Roman"/>
          <w:noProof/>
          <w:color w:val="FF0000"/>
          <w:sz w:val="24"/>
          <w:szCs w:val="24"/>
          <w:lang w:eastAsia="ru-RU"/>
        </w:rPr>
      </w:pPr>
      <w:r w:rsidRPr="00550CA0">
        <w:rPr>
          <w:rFonts w:ascii="Times New Roman" w:eastAsia="SimSun" w:hAnsi="Times New Roman" w:cs="Times New Roman"/>
          <w:noProof/>
          <w:color w:val="FF0000"/>
          <w:sz w:val="24"/>
          <w:szCs w:val="24"/>
          <w:lang w:eastAsia="ru-RU"/>
        </w:rPr>
        <w:t xml:space="preserve">                 </w:t>
      </w:r>
    </w:p>
    <w:p w:rsidR="00550CA0" w:rsidRPr="00550CA0" w:rsidRDefault="00550CA0" w:rsidP="00550CA0">
      <w:pPr>
        <w:spacing w:after="0"/>
        <w:ind w:left="-284" w:right="141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</w:pPr>
      <w:r w:rsidRPr="00550CA0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 xml:space="preserve">       О результативности и характере работы А.Л. Лифшица рассказал в интервью журналу  </w:t>
      </w:r>
      <w:r w:rsidRPr="00550CA0">
        <w:rPr>
          <w:rFonts w:ascii="Times New Roman" w:eastAsia="SimSun" w:hAnsi="Times New Roman" w:cs="Times New Roman"/>
          <w:noProof/>
          <w:sz w:val="24"/>
          <w:szCs w:val="24"/>
          <w:lang w:val="en-US" w:eastAsia="ru-RU"/>
        </w:rPr>
        <w:t>P</w:t>
      </w:r>
      <w:r w:rsidRPr="00550CA0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 xml:space="preserve">С </w:t>
      </w:r>
      <w:r w:rsidRPr="00550CA0">
        <w:rPr>
          <w:rFonts w:ascii="Times New Roman" w:eastAsia="SimSun" w:hAnsi="Times New Roman" w:cs="Times New Roman"/>
          <w:noProof/>
          <w:sz w:val="24"/>
          <w:szCs w:val="24"/>
          <w:lang w:val="en-US" w:eastAsia="ru-RU"/>
        </w:rPr>
        <w:t>Week</w:t>
      </w:r>
      <w:r w:rsidRPr="00550CA0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t xml:space="preserve"> </w:t>
      </w:r>
      <w:r w:rsidRPr="00550C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 сотрудник МНИИПА профессор, доктор технических наук Владимир Васильевич </w:t>
      </w:r>
      <w:proofErr w:type="spellStart"/>
      <w:r w:rsidRPr="00550C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Липаев</w:t>
      </w:r>
      <w:proofErr w:type="spellEnd"/>
      <w:r w:rsidRPr="00550C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, один из ведущих отечественных специалистов по оборонным  программным системам, методам автоматизации программирования и верификации программного обеспечения. </w:t>
      </w:r>
    </w:p>
    <w:p w:rsidR="00550CA0" w:rsidRPr="00550CA0" w:rsidRDefault="00550CA0" w:rsidP="00550CA0">
      <w:pPr>
        <w:spacing w:after="0"/>
        <w:ind w:left="-284" w:right="14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50C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       «Одним из центров создания крупных систем, ориентированных на задачи ПВО, стал институт, который в нашем кругу называли “пятеркой”. Прежде он был известен только приборами для управления зенитным огнем (ПУАЗО). В Санкт-Петербурге, в Артиллерийском музее есть образец одного из ПУАЗО времен Отечественной войны. Потом возникла более масштабная задача, включающая управление ракетными комплексами и авиацией ПВО.</w:t>
      </w:r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Организаторами и вдохновителями нового этапа стали генеральный конструктор Анатолий Леонидович Лившиц и его заместитель </w:t>
      </w:r>
      <w:proofErr w:type="spell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Залман</w:t>
      </w:r>
      <w:proofErr w:type="spell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Михайлович </w:t>
      </w:r>
      <w:proofErr w:type="spell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Бененсон</w:t>
      </w:r>
      <w:proofErr w:type="spell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. Именно  А. Л. Лившиц первым понял решающую роль вычислительной техники для систем такого типа и, начиная с 1956 г., внушал всему коллективу предприятия мысль о том, что компьютеры открывают дорогу к созданию новых мощных средств вооружения. Заслуга  З. М. </w:t>
      </w:r>
      <w:proofErr w:type="spell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Бененсона</w:t>
      </w:r>
      <w:proofErr w:type="spell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состояла в том, что он сумел преодолеть сопротивление военных и доказать им важную роль программного обеспечения. Инерция в восприятии первичности “железа” и вторичности программ тогда была очень велика. Генералам невероятно сложно давалось понимание того, как функциональные задачи можно решать нематериальными средствами. </w:t>
      </w:r>
      <w:proofErr w:type="gram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(В подтверждение приведу анекдотический пример из жизни.</w:t>
      </w:r>
      <w:proofErr w:type="gram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 одному из начальников МНИИПА пришли на доклад молодые специалисты и сообщили о разработке нового ассемблера. Тот их очень внимательно выслушал, сделал вид, что понял, а затем спросил: “Замечательно, а какие габаритные размеры?”. </w:t>
      </w:r>
      <w:proofErr w:type="gram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Дальше — немая сцена).</w:t>
      </w:r>
      <w:proofErr w:type="gram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А. Л. Лившиц и З. М. </w:t>
      </w:r>
      <w:proofErr w:type="spell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Бененсон</w:t>
      </w:r>
      <w:proofErr w:type="spell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добились своего: если в 1954 г. численность всего института не превышала 400 человек, то к концу 60-х только программистов было свыше 2000. Пришло осознание необходимости разрабатывать не отдельные программы, а проектировать сложные программные комплексы».</w:t>
      </w:r>
    </w:p>
    <w:p w:rsidR="00550CA0" w:rsidRPr="00550CA0" w:rsidRDefault="00550CA0" w:rsidP="00550CA0">
      <w:pPr>
        <w:spacing w:after="0"/>
        <w:ind w:left="-284" w:right="14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       Территориальная и научная близость к МЭИ предопределили в 60-х годах прошлого столетия  развитие  тесных связей наших институтов, особенно это касалось  факультета  Автоматики и Вычислительной техники (АВТ) и кафедры Вычислительной техники (ВТ). МЭИ стал базой для подготовки кадров для МНИИПА. В конце пятидесятых годов прошлого века на дневном отделении </w:t>
      </w:r>
      <w:proofErr w:type="gram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АВТ</w:t>
      </w:r>
      <w:proofErr w:type="gram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была сформирована группа студентов для обучения по специальной программе с последующим распределением в МНИИПА. Лекции им читали, в том числе и  сотрудники МНИИПА, выдающиеся ученые  профессора А.И. Китов и З.М. </w:t>
      </w:r>
      <w:proofErr w:type="spell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Бененсон</w:t>
      </w:r>
      <w:proofErr w:type="spell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. На вечернем отделении АВТИ в шестидесятые - семидесятые   годы прошлого столетия каждый год выпускались две группы инженеров для МНИИПА. Эти группы учились по индивидуальным планам, адаптированным к специфике института и лекции им читали не только преподаватели МЭИ, но и сотрудники МНИИПА. Часть лабораторных работ проводилась на оборудовании специально созданной для этих целей лаборатории на территории МНИИПА.</w:t>
      </w:r>
    </w:p>
    <w:p w:rsidR="00550CA0" w:rsidRPr="00550CA0" w:rsidRDefault="00550CA0" w:rsidP="00550CA0">
      <w:pPr>
        <w:spacing w:after="0"/>
        <w:ind w:left="-284" w:right="14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Среди выдающихся специалистов МНИИПА, преподававших в МЭИ  особо следует отметить профессора </w:t>
      </w:r>
      <w:proofErr w:type="spell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Залмана</w:t>
      </w:r>
      <w:proofErr w:type="spell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Михайловича  </w:t>
      </w:r>
      <w:proofErr w:type="spell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Бененсона</w:t>
      </w:r>
      <w:proofErr w:type="spell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550CA0" w:rsidRPr="00550CA0" w:rsidRDefault="00550CA0" w:rsidP="00550CA0">
      <w:pPr>
        <w:spacing w:after="0"/>
        <w:ind w:left="-284" w:right="14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</w:t>
      </w:r>
      <w:r>
        <w:rPr>
          <w:rFonts w:ascii="Times New Roman" w:eastAsia="SimSu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30120" cy="3332480"/>
            <wp:effectExtent l="0" t="0" r="0" b="1270"/>
            <wp:docPr id="3" name="Рисунок 3" descr="Benenson zm small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nenson zm sma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CA0" w:rsidRPr="00550CA0" w:rsidRDefault="00550CA0" w:rsidP="00550CA0">
      <w:pPr>
        <w:spacing w:after="0"/>
        <w:ind w:left="-284" w:right="14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Выпускник инженерной артиллерийской академии он почти сразу после ее окончания в 50 годах прошлого столетия был вызван маршалом артиллерии в Генеральный штаб, где   ему было поручено создание первой в мире автоматизированной пушечной самоходной артиллерийской установки (калибр орудий 57 мм), способной вести огонь на ходу по самолетам противника (ПУАЗО-5). С этим заданием З.М. </w:t>
      </w:r>
      <w:proofErr w:type="spell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Бененсон</w:t>
      </w:r>
      <w:proofErr w:type="spell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возглавляемый им коллектив отдела МНИИПА успешно справились. За эту работы З. М. </w:t>
      </w:r>
      <w:proofErr w:type="spell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Бененсон</w:t>
      </w:r>
      <w:proofErr w:type="spell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был удостоен государственной  премии СССР (1951 г.). В своей статье "Кибернетика в </w:t>
      </w:r>
      <w:proofErr w:type="gram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оборонном</w:t>
      </w:r>
      <w:proofErr w:type="gram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НИИ-5 до ее официального рождения" З.М. </w:t>
      </w:r>
      <w:proofErr w:type="spell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Бененсон</w:t>
      </w:r>
      <w:proofErr w:type="spell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отмечает схожесть подхода отечественных ученых к решению задач противовоздушной обороны с идеями Н. Винера, отца Кибернетики, также занимавшимся подобными задачами.  Позднее  </w:t>
      </w:r>
      <w:proofErr w:type="spell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Залман</w:t>
      </w:r>
      <w:proofErr w:type="spell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Михайлович  работал в качестве заместителя генерального конструктора   по научной работе, а потом, при переходе в НИИ АЛМАЗ, З.М. </w:t>
      </w:r>
      <w:proofErr w:type="spell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Бененсон</w:t>
      </w:r>
      <w:proofErr w:type="spell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занимался вопросами автоматизации проектирования радиоэлектронной аппаратуры и лазерной техникой. В так называемый "перестроечный период" под его руководством в Академии наук  был создан  </w:t>
      </w:r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коллектив, занимавшийся ультразвуковой диагностикой высокого разрешения для медицины.</w:t>
      </w:r>
    </w:p>
    <w:p w:rsidR="00550CA0" w:rsidRPr="00550CA0" w:rsidRDefault="00550CA0" w:rsidP="00550CA0">
      <w:pPr>
        <w:spacing w:after="0"/>
        <w:ind w:left="-284" w:right="14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Запомнилась одна из последних встреч сотрудников кафедры </w:t>
      </w:r>
      <w:proofErr w:type="gram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ВТ</w:t>
      </w:r>
      <w:proofErr w:type="gram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МЭИ с профессором З.М. </w:t>
      </w:r>
      <w:proofErr w:type="spell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Бененсоном</w:t>
      </w:r>
      <w:proofErr w:type="spell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которая состоялась уже в начале двухтысячных  в полуподвальном помещении жилого дома, где располагалась его лаборатория. К этому времени он прихрамывал - сказался перелом берцовой кости, полученный при падении во время прогулки зимой в Тимирязевском парке. Про свое падение  и перелом он высказался в шутливой форме - в терминах математики - "решалась задача Дирихле". Раз в несколько лет  до </w:t>
      </w:r>
      <w:proofErr w:type="spell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недавнео</w:t>
      </w:r>
      <w:proofErr w:type="spell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времени в ВЦ академии наук проходил семинар, посвященный памяти З.М. </w:t>
      </w:r>
      <w:proofErr w:type="spell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Бененсона</w:t>
      </w:r>
      <w:proofErr w:type="spell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участие в котором принимают его ученики, в том числе выпускники кафедры ВМ  МЭИ Я.В. </w:t>
      </w:r>
      <w:proofErr w:type="spell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Безель</w:t>
      </w:r>
      <w:proofErr w:type="spell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, связавший свою судьбу с МНИИПА и долгое время работавший его директором</w:t>
      </w:r>
      <w:proofErr w:type="gram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,</w:t>
      </w:r>
      <w:proofErr w:type="gram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А.К. Поляков – доцент кафедры ВМСС, профессора кафедры математического моделирования (ММ) МЭИ д.т.н. Ю.А. </w:t>
      </w:r>
      <w:proofErr w:type="spell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Горицкий</w:t>
      </w:r>
      <w:proofErr w:type="spell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д.т.н. А.Б Фролов</w:t>
      </w:r>
      <w:proofErr w:type="gram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., </w:t>
      </w:r>
      <w:proofErr w:type="gram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которые начинали свою научную деятельность именно с решения задач для МНИИПА. </w:t>
      </w:r>
    </w:p>
    <w:p w:rsidR="00550CA0" w:rsidRPr="00550CA0" w:rsidRDefault="00550CA0" w:rsidP="00550CA0">
      <w:pPr>
        <w:spacing w:after="0"/>
        <w:ind w:left="-284" w:right="141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Большой вклад в развитии МНИИПА и укрепление связей с МЭИ  внес уже ранее упомянутый  </w:t>
      </w:r>
      <w:r w:rsidRPr="00550CA0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Яков Владимирович </w:t>
      </w:r>
      <w:proofErr w:type="spellStart"/>
      <w:r w:rsidRPr="00550CA0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Безель</w:t>
      </w:r>
      <w:proofErr w:type="spellEnd"/>
      <w:r w:rsidRPr="00550CA0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.</w:t>
      </w:r>
    </w:p>
    <w:p w:rsidR="00550CA0" w:rsidRPr="00550CA0" w:rsidRDefault="00550CA0" w:rsidP="00550CA0">
      <w:pPr>
        <w:spacing w:after="0"/>
        <w:ind w:left="-284" w:right="141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550CA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88840" cy="30581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CA0" w:rsidRPr="00550CA0" w:rsidRDefault="00550CA0" w:rsidP="00550CA0">
      <w:pPr>
        <w:autoSpaceDE w:val="0"/>
        <w:autoSpaceDN w:val="0"/>
        <w:adjustRightInd w:val="0"/>
        <w:spacing w:after="0"/>
        <w:ind w:left="-284" w:right="14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50CA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Я.В. </w:t>
      </w:r>
      <w:proofErr w:type="spellStart"/>
      <w:r w:rsidRPr="00550CA0">
        <w:rPr>
          <w:rFonts w:ascii="Times New Roman" w:eastAsia="SimSun" w:hAnsi="Times New Roman" w:cs="Times New Roman"/>
          <w:sz w:val="24"/>
          <w:szCs w:val="24"/>
          <w:lang w:eastAsia="ru-RU"/>
        </w:rPr>
        <w:t>Безель</w:t>
      </w:r>
      <w:proofErr w:type="spellEnd"/>
      <w:r w:rsidRPr="00550CA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окончил МЭИ в 1961 г., д.т.н., занимал должности заместителя директора по научной работе и первого заместителя генерального директора (1989–2015 гг.) МНИИПА. Генеральный конструктор систем ПВО С-50, С-50М, главный конструктор ряда войсковых АСУ. Лауреат Государственной премии РФ, лауреат премии Правительства РФ.</w:t>
      </w:r>
    </w:p>
    <w:p w:rsidR="00550CA0" w:rsidRPr="00550CA0" w:rsidRDefault="00550CA0" w:rsidP="00550CA0">
      <w:pPr>
        <w:spacing w:after="0"/>
        <w:ind w:left="-284" w:right="14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</w:t>
      </w:r>
      <w:proofErr w:type="gram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Среди сотрудников МНИИПА следует отметить выпускника МЭИ инженера И.А. Полетаева автора первой отечественной книги по кибернетике "Сигнал"(1960 г.), в которой</w:t>
      </w:r>
      <w:r w:rsidRPr="00550CA0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было впервые дано научно-популярное толкование кибернетики, профессора А.И. </w:t>
      </w:r>
      <w:proofErr w:type="spell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Китова</w:t>
      </w:r>
      <w:proofErr w:type="spell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- в 1960 г. начальника отдела программирования, автора проекта создания первой в мире единой государственной сети вычислительных центров многоцелевого назначения (ЕГСВЦ).</w:t>
      </w:r>
      <w:proofErr w:type="gram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А.И. Китов - один из пионеров кибернетики, информатики и автоматизированных систем управления. Он читал лекции и вел практические занятия у студентов кафедры ВТ МЭИ, ориентированных  на работу в МНИИПА, руководил их курсовыми  и  дипломными проектами, работал с аспирантами, был председателем </w:t>
      </w:r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государственной экзаменационной комиссии</w:t>
      </w:r>
      <w:proofErr w:type="gram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,</w:t>
      </w:r>
      <w:proofErr w:type="gram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много лет состоял в диссертационном совете АВТФ. Многие его ученики до сих пор с теплотой вспоминают своего руководителя.</w:t>
      </w:r>
    </w:p>
    <w:p w:rsidR="00550CA0" w:rsidRPr="00550CA0" w:rsidRDefault="00550CA0" w:rsidP="00550CA0">
      <w:pPr>
        <w:spacing w:after="0"/>
        <w:ind w:left="-284" w:right="14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МНИИПА решал множество задач - от разработки средств вычислительной техники, индикаторов воздушной обстановки,  базового программного обеспечения (</w:t>
      </w:r>
      <w:proofErr w:type="gram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ПО</w:t>
      </w:r>
      <w:proofErr w:type="gram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), </w:t>
      </w:r>
      <w:proofErr w:type="gram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систем</w:t>
      </w:r>
      <w:proofErr w:type="gram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отладки и верификации ПО, до  автоматизированных систем управления, систем связи,  отладочных стендов, полигонных испытаний  и сопровождения изделий. Все работы шли в авральном порядке - в шестидесятых годах  нависала серьезная угроза безопасности страны. </w:t>
      </w:r>
    </w:p>
    <w:p w:rsidR="00550CA0" w:rsidRPr="00550CA0" w:rsidRDefault="00550CA0" w:rsidP="00550CA0">
      <w:pPr>
        <w:spacing w:after="0"/>
        <w:ind w:left="-284" w:right="141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</w:pPr>
      <w:r w:rsidRPr="00550CA0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       После окончания второй мировой войны  разразилась "Холодная война"  На основе  директивы Совета по национальной безопасности США  был спланирован военный удар по территории СССР на 1 апреля 1949 года. Подсчет  человеческих жертв после ядерной бомбардировки оценивался в  4 млн. человек</w:t>
      </w:r>
      <w:r w:rsidRPr="00550CA0">
        <w:rPr>
          <w:rFonts w:ascii="Times New Roman" w:eastAsia="SimSun" w:hAnsi="Times New Roman" w:cs="Times New Roman"/>
          <w:color w:val="00B0F0"/>
          <w:sz w:val="24"/>
          <w:szCs w:val="24"/>
          <w:shd w:val="clear" w:color="auto" w:fill="FFFFFF"/>
          <w:lang w:eastAsia="zh-CN"/>
        </w:rPr>
        <w:t xml:space="preserve">. </w:t>
      </w:r>
      <w:r w:rsidRPr="00550C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Потом  план отправили на доработку, после  чего он получил название «Троян». В соответствии с новым планом дата бомбардировки СССР  приходилась на 1 января 1950 года. Согласно документу, бомбардировку должны были осуществить 300 ядерными боеголовками и сбросить 20 тыс. т. обычных бомб на  100  городов. Однако испытание Советским Союзом ядерного оружия 29 августа 1949 года поставило крест на этих  планах Белого дома. Следующий   план «</w:t>
      </w:r>
      <w:proofErr w:type="spellStart"/>
      <w:r w:rsidRPr="00550C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Дропшот</w:t>
      </w:r>
      <w:proofErr w:type="spellEnd"/>
      <w:r w:rsidRPr="00550C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» являлся продолжением плана «Троян» налет был запланирован на 1 января 1957 года. Предполагалось, что вместе с США выступят  страны блока НАТО и внеблоковые союзники Ближнего и Среднего Востока. Всего предполагалось  сбросить на территорию СССР свыше 300 атомных и 250 тыс. тонн обычных бомб, предположительно уничтожив при этом 85% советской промышленности. Наземные силы коалиции должны были составить 6 млн. человек, а в общей сложности в военной интервенции против нашей страны должны были принять участие 20 млн. человек. Количество же</w:t>
      </w:r>
      <w:proofErr w:type="gramStart"/>
      <w:r w:rsidRPr="00550C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ртв ср</w:t>
      </w:r>
      <w:proofErr w:type="gramEnd"/>
      <w:r w:rsidRPr="00550C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>еди  населения оценивалось порядка 45 млн. человек. Однако и этот  план так и не был реализован.</w:t>
      </w:r>
    </w:p>
    <w:p w:rsidR="00550CA0" w:rsidRPr="00550CA0" w:rsidRDefault="00550CA0" w:rsidP="00550CA0">
      <w:pPr>
        <w:spacing w:after="0"/>
        <w:ind w:left="-284" w:right="141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</w:pPr>
      <w:r w:rsidRPr="00550CA0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zh-CN"/>
        </w:rPr>
        <w:t xml:space="preserve">        Почему подобные планы не воплощали в жизнь? Первая причина — появление  у Советского Союза сначала  ядерного, а потом и ракетного оружия.  Вторая — слишком большая  территории, которая  не позволяла  США нанести один сокрушительный удар по всей территории конкурента. Третья - развитие в СССР работ по системам противовоздушной обороны, в создании которых значительную роль сыграл МНИИПА. </w:t>
      </w:r>
    </w:p>
    <w:p w:rsidR="00550CA0" w:rsidRPr="00550CA0" w:rsidRDefault="00550CA0" w:rsidP="00550CA0">
      <w:pPr>
        <w:spacing w:after="0"/>
        <w:ind w:left="-284" w:right="141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Но не только военными разработками прославился МНИИПА. Его руководство дало возможность развиваться, как говорится, сугубо мирным проектам. Осенью 1959 года в доме-музее композитора Скрябина состоялась презентация необычного музыкального инструмента. Это был первый в мире электронный синтезатор, который мог воспроизводить любой природный звук, генерировать скрежет железа или рев мотора, превращаться в любой музыкальный инструмент от балалайки до органа. Придумал и собрал этот аппарат сотрудник МНИИПА  Евгений Мурзин. Свое изобретение он назвал АНС: это аббревиатура, в которой зашифровано имя композитора, творчество которого вдохновляло Мурзина - Александра Николаевича Скрябина. На синтезаторе  Мурзина создавал  свою музыку композитор  Альфред </w:t>
      </w:r>
      <w:proofErr w:type="spell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Шнитке</w:t>
      </w:r>
      <w:proofErr w:type="spell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Александр </w:t>
      </w:r>
      <w:proofErr w:type="spell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Зацепин</w:t>
      </w:r>
      <w:proofErr w:type="spell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использовал АНС для создания музыки к фильму "Бриллиантовая рука", Софья Губайдуллина с помощью этого аппарата работала над звукорядом мультфильма "</w:t>
      </w:r>
      <w:proofErr w:type="spell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Маугли</w:t>
      </w:r>
      <w:proofErr w:type="spell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", а Эдуард Артемьев сочинял на нем музыку для фильма "</w:t>
      </w:r>
      <w:proofErr w:type="spell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Солярис</w:t>
      </w:r>
      <w:proofErr w:type="spell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" (</w:t>
      </w:r>
      <w:hyperlink r:id="rId9" w:tgtFrame="_blank" w:history="1">
        <w:r w:rsidRPr="00550CA0">
          <w:rPr>
            <w:rFonts w:ascii="Times New Roman" w:eastAsia="SimSun" w:hAnsi="Times New Roman" w:cs="Times New Roman"/>
            <w:color w:val="315EFB"/>
            <w:sz w:val="24"/>
            <w:szCs w:val="24"/>
            <w:lang w:eastAsia="zh-CN"/>
          </w:rPr>
          <w:t>https://tvkultura.ru/video/show/brand_id/63120/episode_id/2202004/</w:t>
        </w:r>
      </w:hyperlink>
      <w:proofErr w:type="gramStart"/>
      <w:r w:rsidRPr="00550CA0">
        <w:rPr>
          <w:rFonts w:ascii="Times New Roman" w:eastAsia="SimSun" w:hAnsi="Times New Roman" w:cs="Times New Roman"/>
          <w:color w:val="262626"/>
          <w:sz w:val="24"/>
          <w:szCs w:val="24"/>
          <w:lang w:eastAsia="zh-CN"/>
        </w:rPr>
        <w:t xml:space="preserve"> )</w:t>
      </w:r>
      <w:proofErr w:type="gramEnd"/>
    </w:p>
    <w:p w:rsidR="00550CA0" w:rsidRPr="00550CA0" w:rsidRDefault="00550CA0" w:rsidP="001C1F40">
      <w:pPr>
        <w:spacing w:after="0"/>
        <w:ind w:right="14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Уже потом, в годы так называемой перестройки МНИИПА резко сократилось финансирование </w:t>
      </w:r>
      <w:proofErr w:type="gram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работ</w:t>
      </w:r>
      <w:proofErr w:type="gram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 стал разваливаться. Часть сотрудников уволилась, часть </w:t>
      </w:r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пыталась заняться мирной тематикой - работы типа создание  АСУ гостиниц города СОЧИ  и др.</w:t>
      </w:r>
    </w:p>
    <w:p w:rsidR="00550CA0" w:rsidRPr="00550CA0" w:rsidRDefault="00550CA0" w:rsidP="00550CA0">
      <w:pPr>
        <w:spacing w:after="0"/>
        <w:ind w:left="-284" w:right="14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Но не стоит заканчивать статью на печальной ноте. Хотя здания старого МНИИПА сравняли с землей, но коллектив и дело МНИИПА живет</w:t>
      </w:r>
      <w:proofErr w:type="gramStart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,</w:t>
      </w:r>
      <w:proofErr w:type="gramEnd"/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 чем говорит </w:t>
      </w:r>
      <w:r w:rsidRPr="00550CA0">
        <w:rPr>
          <w:rFonts w:ascii="Times New Roman" w:eastAsia="SimSun" w:hAnsi="Times New Roman" w:cs="Times New Roman"/>
          <w:color w:val="00B0F0"/>
          <w:sz w:val="24"/>
          <w:szCs w:val="24"/>
          <w:lang w:eastAsia="zh-CN"/>
        </w:rPr>
        <w:t>заметка   2016 года</w:t>
      </w:r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в журнале </w:t>
      </w:r>
      <w:r w:rsidRPr="00550CA0">
        <w:rPr>
          <w:rFonts w:ascii="Times New Roman" w:eastAsia="SimSun" w:hAnsi="Times New Roman" w:cs="Times New Roman"/>
          <w:caps/>
          <w:color w:val="A11718"/>
          <w:sz w:val="20"/>
          <w:szCs w:val="20"/>
          <w:lang w:eastAsia="zh-CN"/>
        </w:rPr>
        <w:t>Н</w:t>
      </w:r>
      <w:hyperlink r:id="rId10" w:tooltip="Новости" w:history="1">
        <w:r w:rsidRPr="00550CA0">
          <w:rPr>
            <w:rFonts w:ascii="Times New Roman" w:eastAsia="SimSun" w:hAnsi="Times New Roman" w:cs="Times New Roman"/>
            <w:caps/>
            <w:color w:val="315EFB"/>
            <w:sz w:val="20"/>
            <w:szCs w:val="20"/>
            <w:lang w:eastAsia="zh-CN"/>
          </w:rPr>
          <w:t>ОВОСТИ</w:t>
        </w:r>
      </w:hyperlink>
      <w:r w:rsidRPr="00550CA0">
        <w:rPr>
          <w:rFonts w:ascii="Times New Roman" w:eastAsia="SimSun" w:hAnsi="Times New Roman" w:cs="Times New Roman"/>
          <w:caps/>
          <w:color w:val="A11718"/>
          <w:sz w:val="20"/>
          <w:szCs w:val="20"/>
          <w:lang w:eastAsia="zh-CN"/>
        </w:rPr>
        <w:t> / </w:t>
      </w:r>
      <w:hyperlink r:id="rId11" w:tooltip="Техника и вооружение" w:history="1">
        <w:r w:rsidRPr="00550CA0">
          <w:rPr>
            <w:rFonts w:ascii="Times New Roman" w:eastAsia="SimSun" w:hAnsi="Times New Roman" w:cs="Times New Roman"/>
            <w:caps/>
            <w:color w:val="315EFB"/>
            <w:sz w:val="20"/>
            <w:szCs w:val="20"/>
            <w:lang w:eastAsia="zh-CN"/>
          </w:rPr>
          <w:t>ТЕХНИКА И ВООРУЖЕНИЕ</w:t>
        </w:r>
      </w:hyperlink>
      <w:r w:rsidRPr="00550CA0">
        <w:rPr>
          <w:rFonts w:ascii="Times New Roman" w:eastAsia="SimSun" w:hAnsi="Times New Roman" w:cs="Times New Roman"/>
          <w:caps/>
          <w:color w:val="A11718"/>
          <w:sz w:val="20"/>
          <w:szCs w:val="20"/>
          <w:lang w:eastAsia="zh-CN"/>
        </w:rPr>
        <w:t> / </w:t>
      </w:r>
      <w:hyperlink r:id="rId12" w:tooltip="Новые разработки" w:history="1">
        <w:r w:rsidRPr="00550CA0">
          <w:rPr>
            <w:rFonts w:ascii="Times New Roman" w:eastAsia="SimSun" w:hAnsi="Times New Roman" w:cs="Times New Roman"/>
            <w:caps/>
            <w:color w:val="315EFB"/>
            <w:sz w:val="20"/>
            <w:szCs w:val="20"/>
            <w:lang w:eastAsia="zh-CN"/>
          </w:rPr>
          <w:t>НОВЫЕ РАЗРАБОТКИ</w:t>
        </w:r>
      </w:hyperlink>
    </w:p>
    <w:p w:rsidR="00550CA0" w:rsidRPr="00550CA0" w:rsidRDefault="00550CA0" w:rsidP="00550CA0">
      <w:pPr>
        <w:spacing w:after="0"/>
        <w:ind w:left="-284" w:right="141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550CA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12:26 / 24.03.16. "В России начались испытания зенитных роботов. Отметим, что ведущей научной организацией России по созданию автоматизированных систем управления (АСУ) силами и средствами противовоздушной обороны является Московский научно-исследовательский институт приборной автоматики (МНИИПА), также входящий в концерн "Алмаз-Антей". </w:t>
      </w:r>
      <w:r w:rsidRPr="00550CA0">
        <w:rPr>
          <w:rFonts w:ascii="Times New Roman" w:eastAsia="SimSun" w:hAnsi="Times New Roman" w:cs="Times New Roman"/>
          <w:sz w:val="24"/>
          <w:szCs w:val="24"/>
          <w:lang w:eastAsia="zh-CN"/>
        </w:rPr>
        <w:t>Среди его  последних разработок можно выделить комплексы средств автоматизации командных пунктов и пунктов управления ПВО, ВВС и радиотехническими соединениями:</w:t>
      </w:r>
      <w:r w:rsidRPr="00550CA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"Универсал-1Э", "Байкал-1МЭ", "</w:t>
      </w:r>
      <w:proofErr w:type="gramStart"/>
      <w:r w:rsidRPr="00550CA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Фундамент-Э</w:t>
      </w:r>
      <w:proofErr w:type="gramEnd"/>
      <w:r w:rsidRPr="00550CA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". Как правило, они размещаются на базе военных грузовиков, что обеспечивает их мобильность и живучесть".</w:t>
      </w:r>
    </w:p>
    <w:p w:rsidR="00550CA0" w:rsidRPr="00550CA0" w:rsidRDefault="00550CA0" w:rsidP="00550CA0">
      <w:pPr>
        <w:spacing w:after="0"/>
        <w:ind w:left="-284" w:right="141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3440" cy="4810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81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CA0" w:rsidRPr="00550CA0" w:rsidRDefault="00550CA0" w:rsidP="00550CA0">
      <w:pPr>
        <w:spacing w:after="0"/>
        <w:ind w:left="-284" w:right="14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50CA0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https://www.arms-expo.ru/ </w:t>
      </w:r>
    </w:p>
    <w:p w:rsidR="00550CA0" w:rsidRPr="00550CA0" w:rsidRDefault="00550CA0" w:rsidP="00550CA0">
      <w:pPr>
        <w:spacing w:after="0"/>
        <w:ind w:left="-284" w:right="14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23AC5" w:rsidRPr="007568BD" w:rsidRDefault="00523AC5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AC5" w:rsidRPr="007568BD" w:rsidRDefault="00523AC5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AC5" w:rsidRPr="007568BD" w:rsidRDefault="00523AC5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3AC5" w:rsidRPr="0075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C5"/>
    <w:rsid w:val="000F2B06"/>
    <w:rsid w:val="001935DE"/>
    <w:rsid w:val="001C1F40"/>
    <w:rsid w:val="004C4DE4"/>
    <w:rsid w:val="005057A1"/>
    <w:rsid w:val="00523AC5"/>
    <w:rsid w:val="00550CA0"/>
    <w:rsid w:val="00680788"/>
    <w:rsid w:val="007568BD"/>
    <w:rsid w:val="007F39F8"/>
    <w:rsid w:val="00B6646F"/>
    <w:rsid w:val="00BE3277"/>
    <w:rsid w:val="00C037D3"/>
    <w:rsid w:val="00C31C68"/>
    <w:rsid w:val="00DA33EA"/>
    <w:rsid w:val="00E867FC"/>
    <w:rsid w:val="00EC41D0"/>
    <w:rsid w:val="00EF4C73"/>
    <w:rsid w:val="00F14122"/>
    <w:rsid w:val="00F2692B"/>
    <w:rsid w:val="00F3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arms-expo.ru/news/armed-forces/novye-razrabotk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4%D0%B0%D0%B9%D0%BB:Benenson_zm_small.jpg" TargetMode="External"/><Relationship Id="rId11" Type="http://schemas.openxmlformats.org/officeDocument/2006/relationships/hyperlink" Target="https://www.arms-expo.ru/news/armed-forces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arms-expo.ru/ne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rambler.ru/m/redirect?url=https%3A//tvkultura.ru/video/show/brand_id/63120/episode_id/2202004/&amp;hash=f61ebd8241ff9e6dce4d4ba90efe8e8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9</cp:revision>
  <dcterms:created xsi:type="dcterms:W3CDTF">2022-01-23T13:30:00Z</dcterms:created>
  <dcterms:modified xsi:type="dcterms:W3CDTF">2022-02-21T09:42:00Z</dcterms:modified>
</cp:coreProperties>
</file>