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CA" w:rsidRDefault="005F5BCA" w:rsidP="005F5BCA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F84723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F84723">
        <w:rPr>
          <w:rFonts w:ascii="Times New Roman" w:hAnsi="Times New Roman" w:cs="Times New Roman"/>
          <w:b/>
          <w:sz w:val="28"/>
          <w:szCs w:val="28"/>
        </w:rPr>
        <w:t>/</w:t>
      </w:r>
      <w:r w:rsidRPr="00F84723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F84723">
        <w:rPr>
          <w:rFonts w:ascii="Times New Roman" w:hAnsi="Times New Roman" w:cs="Times New Roman"/>
          <w:b/>
          <w:sz w:val="28"/>
          <w:szCs w:val="28"/>
        </w:rPr>
        <w:t xml:space="preserve"> 2023 № 1 (40)</w:t>
      </w:r>
      <w:r w:rsidR="00F46541" w:rsidRPr="00F84723">
        <w:rPr>
          <w:rFonts w:ascii="Times New Roman" w:hAnsi="Times New Roman" w:cs="Times New Roman"/>
          <w:b/>
          <w:sz w:val="28"/>
          <w:szCs w:val="28"/>
        </w:rPr>
        <w:t>:</w:t>
      </w:r>
      <w:r w:rsidR="00F46541">
        <w:rPr>
          <w:rFonts w:ascii="Times New Roman" w:hAnsi="Times New Roman" w:cs="Times New Roman"/>
          <w:b/>
          <w:sz w:val="28"/>
          <w:szCs w:val="28"/>
        </w:rPr>
        <w:t>11.1</w:t>
      </w:r>
    </w:p>
    <w:p w:rsidR="005F5BCA" w:rsidRPr="00F46541" w:rsidRDefault="00F46541" w:rsidP="00F46541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541">
        <w:rPr>
          <w:rFonts w:ascii="Times New Roman" w:hAnsi="Times New Roman" w:cs="Times New Roman"/>
          <w:b/>
          <w:sz w:val="28"/>
          <w:szCs w:val="28"/>
        </w:rPr>
        <w:t>АУТЕНТИФИКАЦИЯ ПОЛЬЗОВАТЕЛЕЙ В БЕСПРОВОДНОЙ СЕТИ НА ОСНОВЕ RADIUS-СЕРВЕРА</w:t>
      </w:r>
    </w:p>
    <w:p w:rsidR="00F46541" w:rsidRDefault="00F46541" w:rsidP="00F4654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6541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Pr="00F46541">
        <w:rPr>
          <w:rFonts w:ascii="Times New Roman" w:hAnsi="Times New Roman" w:cs="Times New Roman"/>
          <w:sz w:val="28"/>
          <w:szCs w:val="28"/>
        </w:rPr>
        <w:t xml:space="preserve"> Д. К., Абросимов Л. И.</w:t>
      </w:r>
    </w:p>
    <w:p w:rsidR="00F46541" w:rsidRPr="00F46541" w:rsidRDefault="00F46541" w:rsidP="00F84723">
      <w:pPr>
        <w:jc w:val="both"/>
        <w:rPr>
          <w:rFonts w:ascii="Times New Roman" w:hAnsi="Times New Roman" w:cs="Times New Roman"/>
          <w:sz w:val="28"/>
          <w:szCs w:val="28"/>
        </w:rPr>
      </w:pPr>
      <w:r w:rsidRPr="00F46541">
        <w:rPr>
          <w:rFonts w:ascii="Times New Roman" w:hAnsi="Times New Roman" w:cs="Times New Roman"/>
          <w:sz w:val="28"/>
          <w:szCs w:val="28"/>
        </w:rPr>
        <w:t>Сегодня из-за большого роста различных сервисов возникает необходимость автоматизировать и централизовать процесс аутентификации пользователей. Это возможно благодаря таким технологиям централизованной аутентификации, как LDAP и RADIUS. Централизованное управление аутентификацией позволяет упростить обслуживание пользователей и привести к единообразию процесс аутентификации для разных приложений. [1]</w:t>
      </w:r>
    </w:p>
    <w:p w:rsidR="00F46541" w:rsidRPr="00F46541" w:rsidRDefault="00F46541" w:rsidP="00F84723">
      <w:pPr>
        <w:jc w:val="both"/>
        <w:rPr>
          <w:rFonts w:ascii="Times New Roman" w:hAnsi="Times New Roman" w:cs="Times New Roman"/>
          <w:sz w:val="28"/>
          <w:szCs w:val="28"/>
        </w:rPr>
      </w:pPr>
      <w:r w:rsidRPr="00F46541">
        <w:rPr>
          <w:rFonts w:ascii="Times New Roman" w:hAnsi="Times New Roman" w:cs="Times New Roman"/>
          <w:sz w:val="28"/>
          <w:szCs w:val="28"/>
        </w:rPr>
        <w:t xml:space="preserve">Аутентификация </w:t>
      </w:r>
      <w:proofErr w:type="gramStart"/>
      <w:r w:rsidRPr="00F46541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F46541">
        <w:rPr>
          <w:rFonts w:ascii="Times New Roman" w:hAnsi="Times New Roman" w:cs="Times New Roman"/>
          <w:sz w:val="28"/>
          <w:szCs w:val="28"/>
        </w:rPr>
        <w:t xml:space="preserve"> длительный процесс. При перемещении пользователя из одной зоны покрытия точки доступа к другой, данную процедуру необходимо проходить заново. При ошибках аутентификации могут происходить большие временные задержки.</w:t>
      </w:r>
      <w:r w:rsidRPr="00F46541">
        <w:rPr>
          <w:rFonts w:ascii="Times New Roman" w:hAnsi="Times New Roman" w:cs="Times New Roman"/>
          <w:sz w:val="28"/>
          <w:szCs w:val="28"/>
        </w:rPr>
        <w:tab/>
      </w:r>
    </w:p>
    <w:p w:rsidR="00F46541" w:rsidRPr="00F46541" w:rsidRDefault="00F46541" w:rsidP="00F84723">
      <w:pPr>
        <w:jc w:val="both"/>
        <w:rPr>
          <w:rFonts w:ascii="Times New Roman" w:hAnsi="Times New Roman" w:cs="Times New Roman"/>
          <w:sz w:val="28"/>
          <w:szCs w:val="28"/>
        </w:rPr>
      </w:pPr>
      <w:r w:rsidRPr="00F46541">
        <w:rPr>
          <w:rFonts w:ascii="Times New Roman" w:hAnsi="Times New Roman" w:cs="Times New Roman"/>
          <w:sz w:val="28"/>
          <w:szCs w:val="28"/>
        </w:rPr>
        <w:t>LDAP (</w:t>
      </w:r>
      <w:proofErr w:type="spellStart"/>
      <w:r w:rsidRPr="00F46541">
        <w:rPr>
          <w:rFonts w:ascii="Times New Roman" w:hAnsi="Times New Roman" w:cs="Times New Roman"/>
          <w:sz w:val="28"/>
          <w:szCs w:val="28"/>
        </w:rPr>
        <w:t>Lightweight</w:t>
      </w:r>
      <w:proofErr w:type="spellEnd"/>
      <w:r w:rsidRPr="00F46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41">
        <w:rPr>
          <w:rFonts w:ascii="Times New Roman" w:hAnsi="Times New Roman" w:cs="Times New Roman"/>
          <w:sz w:val="28"/>
          <w:szCs w:val="28"/>
        </w:rPr>
        <w:t>Directory</w:t>
      </w:r>
      <w:proofErr w:type="spellEnd"/>
      <w:r w:rsidRPr="00F46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41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F46541">
        <w:rPr>
          <w:rFonts w:ascii="Times New Roman" w:hAnsi="Times New Roman" w:cs="Times New Roman"/>
          <w:sz w:val="28"/>
          <w:szCs w:val="28"/>
        </w:rPr>
        <w:t xml:space="preserve"> Protocol) – это протокол, который используется для доступа к службе каталогов. LDAP использует стек протоколов TCP/IP и позволяет производить операц</w:t>
      </w:r>
      <w:proofErr w:type="gramStart"/>
      <w:r w:rsidRPr="00F4654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46541">
        <w:rPr>
          <w:rFonts w:ascii="Times New Roman" w:hAnsi="Times New Roman" w:cs="Times New Roman"/>
          <w:sz w:val="28"/>
          <w:szCs w:val="28"/>
        </w:rPr>
        <w:t>тентификации, поиска и сравнения, а также операции добавления, изменения или удаления записей в базе данных служб каталогов. RADIUS (</w:t>
      </w:r>
      <w:proofErr w:type="spellStart"/>
      <w:r w:rsidRPr="00F46541">
        <w:rPr>
          <w:rFonts w:ascii="Times New Roman" w:hAnsi="Times New Roman" w:cs="Times New Roman"/>
          <w:sz w:val="28"/>
          <w:szCs w:val="28"/>
        </w:rPr>
        <w:t>Remote</w:t>
      </w:r>
      <w:proofErr w:type="spellEnd"/>
      <w:r w:rsidRPr="00F46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41">
        <w:rPr>
          <w:rFonts w:ascii="Times New Roman" w:hAnsi="Times New Roman" w:cs="Times New Roman"/>
          <w:sz w:val="28"/>
          <w:szCs w:val="28"/>
        </w:rPr>
        <w:t>Authentication</w:t>
      </w:r>
      <w:proofErr w:type="spellEnd"/>
      <w:r w:rsidRPr="00F46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4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46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41">
        <w:rPr>
          <w:rFonts w:ascii="Times New Roman" w:hAnsi="Times New Roman" w:cs="Times New Roman"/>
          <w:sz w:val="28"/>
          <w:szCs w:val="28"/>
        </w:rPr>
        <w:t>Dial-In</w:t>
      </w:r>
      <w:proofErr w:type="spellEnd"/>
      <w:r w:rsidRPr="00F46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41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F46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41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F46541">
        <w:rPr>
          <w:rFonts w:ascii="Times New Roman" w:hAnsi="Times New Roman" w:cs="Times New Roman"/>
          <w:sz w:val="28"/>
          <w:szCs w:val="28"/>
        </w:rPr>
        <w:t>) – это протокол для реализац</w:t>
      </w:r>
      <w:proofErr w:type="gramStart"/>
      <w:r w:rsidRPr="00F4654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46541">
        <w:rPr>
          <w:rFonts w:ascii="Times New Roman" w:hAnsi="Times New Roman" w:cs="Times New Roman"/>
          <w:sz w:val="28"/>
          <w:szCs w:val="28"/>
        </w:rPr>
        <w:t>тентификации, авторизации и сбора сведений об использованных ресурсах.</w:t>
      </w:r>
    </w:p>
    <w:p w:rsidR="00F46541" w:rsidRPr="00F46541" w:rsidRDefault="00F46541" w:rsidP="00F84723">
      <w:pPr>
        <w:jc w:val="both"/>
        <w:rPr>
          <w:rFonts w:ascii="Times New Roman" w:hAnsi="Times New Roman" w:cs="Times New Roman"/>
          <w:sz w:val="28"/>
          <w:szCs w:val="28"/>
        </w:rPr>
      </w:pPr>
      <w:r w:rsidRPr="00F46541">
        <w:rPr>
          <w:rFonts w:ascii="Times New Roman" w:hAnsi="Times New Roman" w:cs="Times New Roman"/>
          <w:sz w:val="28"/>
          <w:szCs w:val="28"/>
        </w:rPr>
        <w:t>Для доступа к беспроводной сети пользователи должны пройти аутентификацию, предоставив свой логин и пароль. После отправки этих данных на точку доступа, происходит связывание точки доступа и RADIUS-сервера (или AAA-сервера). RADIUS-сервер производит обращение к LDAP-серверам для получения данных о пользователе. В зависимости от предоставленных данных RADIUS-сервер выдает разрешение к той или иной услуге.</w:t>
      </w:r>
    </w:p>
    <w:p w:rsidR="00F46541" w:rsidRPr="00F46541" w:rsidRDefault="00F46541" w:rsidP="00F84723">
      <w:pPr>
        <w:jc w:val="both"/>
        <w:rPr>
          <w:rFonts w:ascii="Times New Roman" w:hAnsi="Times New Roman" w:cs="Times New Roman"/>
          <w:sz w:val="28"/>
          <w:szCs w:val="28"/>
        </w:rPr>
      </w:pPr>
      <w:r w:rsidRPr="00F46541">
        <w:rPr>
          <w:rFonts w:ascii="Times New Roman" w:hAnsi="Times New Roman" w:cs="Times New Roman"/>
          <w:sz w:val="28"/>
          <w:szCs w:val="28"/>
        </w:rPr>
        <w:t>В данной работе производится установка и настройка RADIUS-сервера в корпоративной сети МЭИ с учетом, перечисленных выше проблем.  Производится сравнение скорости аутентификации пользователей при использовании одного и нескольких RADIUS-серверов.</w:t>
      </w:r>
    </w:p>
    <w:p w:rsidR="00F46541" w:rsidRPr="00F46541" w:rsidRDefault="00F46541" w:rsidP="00F84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41" w:rsidRPr="00F46541" w:rsidRDefault="00F46541" w:rsidP="00F8472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54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46541" w:rsidRPr="00F46541" w:rsidRDefault="00F46541" w:rsidP="00F84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41" w:rsidRDefault="00F46541" w:rsidP="00F84723">
      <w:pPr>
        <w:jc w:val="both"/>
        <w:rPr>
          <w:rFonts w:ascii="Times New Roman" w:hAnsi="Times New Roman" w:cs="Times New Roman"/>
          <w:sz w:val="28"/>
          <w:szCs w:val="28"/>
        </w:rPr>
      </w:pPr>
      <w:r w:rsidRPr="00F46541">
        <w:rPr>
          <w:rFonts w:ascii="Times New Roman" w:hAnsi="Times New Roman" w:cs="Times New Roman"/>
          <w:sz w:val="28"/>
          <w:szCs w:val="28"/>
        </w:rPr>
        <w:t>1.</w:t>
      </w:r>
      <w:r w:rsidRPr="00F46541">
        <w:rPr>
          <w:rFonts w:ascii="Times New Roman" w:hAnsi="Times New Roman" w:cs="Times New Roman"/>
          <w:sz w:val="28"/>
          <w:szCs w:val="28"/>
        </w:rPr>
        <w:tab/>
        <w:t xml:space="preserve">Гольдштейн Б. С., Елагин В. С., Сенченко Ю. Л. Протоколы ААА: RADIUS и </w:t>
      </w:r>
      <w:proofErr w:type="spellStart"/>
      <w:r w:rsidRPr="00F46541">
        <w:rPr>
          <w:rFonts w:ascii="Times New Roman" w:hAnsi="Times New Roman" w:cs="Times New Roman"/>
          <w:sz w:val="28"/>
          <w:szCs w:val="28"/>
        </w:rPr>
        <w:t>Diameter</w:t>
      </w:r>
      <w:proofErr w:type="spellEnd"/>
      <w:r w:rsidRPr="00F46541">
        <w:rPr>
          <w:rFonts w:ascii="Times New Roman" w:hAnsi="Times New Roman" w:cs="Times New Roman"/>
          <w:sz w:val="28"/>
          <w:szCs w:val="28"/>
        </w:rPr>
        <w:t>. Книга 9. - БХВ-Петербург, 2011. - 352 с.</w:t>
      </w:r>
    </w:p>
    <w:p w:rsidR="00F46541" w:rsidRDefault="00F46541" w:rsidP="00F84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41" w:rsidRDefault="00FB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4B08F057">
            <wp:extent cx="4877435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541" w:rsidRDefault="00FB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2B7A1C88">
            <wp:extent cx="4877435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541" w:rsidRDefault="00FB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576C480B">
            <wp:extent cx="4877435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541" w:rsidRDefault="00FB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6CCE4545">
            <wp:extent cx="4877435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541" w:rsidRDefault="00FB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055F54D6">
            <wp:extent cx="4877435" cy="274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541" w:rsidRDefault="00FB6C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4F001AAD">
            <wp:extent cx="4877435" cy="274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46541" w:rsidRDefault="00FB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4316649F">
            <wp:extent cx="4877435" cy="2743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541" w:rsidRDefault="00FB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4451CF9B">
            <wp:extent cx="4877435" cy="2743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541" w:rsidRDefault="00FB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50149663">
            <wp:extent cx="4877435" cy="2743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541" w:rsidRDefault="00FB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58F1C75C">
            <wp:extent cx="4877435" cy="2743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541" w:rsidRDefault="00FB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7D80F93A">
            <wp:extent cx="4877435" cy="2743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541" w:rsidRDefault="00FB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31A7723D">
            <wp:extent cx="4877435" cy="2743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541" w:rsidRDefault="00FB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44551DAF">
            <wp:extent cx="4877435" cy="2743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541" w:rsidRDefault="00FB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2DD79F82">
            <wp:extent cx="4877435" cy="2743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Default="00F46541">
      <w:pPr>
        <w:rPr>
          <w:rFonts w:ascii="Times New Roman" w:hAnsi="Times New Roman" w:cs="Times New Roman"/>
          <w:sz w:val="28"/>
          <w:szCs w:val="28"/>
        </w:rPr>
      </w:pPr>
    </w:p>
    <w:p w:rsidR="00F46541" w:rsidRPr="00F46541" w:rsidRDefault="00F46541">
      <w:pPr>
        <w:rPr>
          <w:rFonts w:ascii="Times New Roman" w:hAnsi="Times New Roman" w:cs="Times New Roman"/>
          <w:sz w:val="28"/>
          <w:szCs w:val="28"/>
        </w:rPr>
      </w:pPr>
    </w:p>
    <w:sectPr w:rsidR="00F46541" w:rsidRPr="00F4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A4"/>
    <w:rsid w:val="000F2B06"/>
    <w:rsid w:val="001E7977"/>
    <w:rsid w:val="002253A4"/>
    <w:rsid w:val="004C4DE4"/>
    <w:rsid w:val="005F5BCA"/>
    <w:rsid w:val="00680788"/>
    <w:rsid w:val="007F39F8"/>
    <w:rsid w:val="00BE3277"/>
    <w:rsid w:val="00C037D3"/>
    <w:rsid w:val="00DA33EA"/>
    <w:rsid w:val="00E867FC"/>
    <w:rsid w:val="00EC41D0"/>
    <w:rsid w:val="00EF4C73"/>
    <w:rsid w:val="00F14122"/>
    <w:rsid w:val="00F2692B"/>
    <w:rsid w:val="00F46541"/>
    <w:rsid w:val="00F84723"/>
    <w:rsid w:val="00F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B6C27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27"/>
    <w:rPr>
      <w:rFonts w:ascii="Tahoma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B6C27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27"/>
    <w:rPr>
      <w:rFonts w:ascii="Tahoma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5</cp:revision>
  <dcterms:created xsi:type="dcterms:W3CDTF">2023-05-05T16:31:00Z</dcterms:created>
  <dcterms:modified xsi:type="dcterms:W3CDTF">2023-07-31T12:11:00Z</dcterms:modified>
</cp:coreProperties>
</file>