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FC" w:rsidRPr="00CE140D" w:rsidRDefault="00C86DAA" w:rsidP="00CE140D">
      <w:pPr>
        <w:spacing w:before="74" w:line="276" w:lineRule="auto"/>
        <w:ind w:left="549"/>
        <w:rPr>
          <w:b/>
          <w:i/>
          <w:sz w:val="28"/>
          <w:szCs w:val="28"/>
        </w:rPr>
      </w:pPr>
      <w:r w:rsidRPr="008737CC">
        <w:rPr>
          <w:b/>
          <w:i/>
          <w:sz w:val="28"/>
          <w:szCs w:val="28"/>
          <w:highlight w:val="yellow"/>
        </w:rPr>
        <w:t>Д.</w:t>
      </w:r>
      <w:r w:rsidRPr="008737CC">
        <w:rPr>
          <w:b/>
          <w:i/>
          <w:spacing w:val="-9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А.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Емельянов,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студ.;</w:t>
      </w:r>
      <w:r w:rsidRPr="008737CC">
        <w:rPr>
          <w:b/>
          <w:i/>
          <w:spacing w:val="-6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рук.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М.А.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Орлова,</w:t>
      </w:r>
      <w:r w:rsidRPr="008737CC">
        <w:rPr>
          <w:b/>
          <w:i/>
          <w:spacing w:val="-6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к.т.н.,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доц.</w:t>
      </w:r>
      <w:r w:rsidRPr="008737CC">
        <w:rPr>
          <w:b/>
          <w:i/>
          <w:spacing w:val="-7"/>
          <w:sz w:val="28"/>
          <w:szCs w:val="28"/>
          <w:highlight w:val="yellow"/>
        </w:rPr>
        <w:t xml:space="preserve"> </w:t>
      </w:r>
      <w:r w:rsidRPr="008737CC">
        <w:rPr>
          <w:b/>
          <w:i/>
          <w:sz w:val="28"/>
          <w:szCs w:val="28"/>
          <w:highlight w:val="yellow"/>
        </w:rPr>
        <w:t>(НИУ</w:t>
      </w:r>
      <w:r w:rsidRPr="008737CC">
        <w:rPr>
          <w:b/>
          <w:i/>
          <w:spacing w:val="-6"/>
          <w:sz w:val="28"/>
          <w:szCs w:val="28"/>
          <w:highlight w:val="yellow"/>
        </w:rPr>
        <w:t xml:space="preserve"> </w:t>
      </w:r>
      <w:r w:rsidRPr="008737CC">
        <w:rPr>
          <w:b/>
          <w:i/>
          <w:spacing w:val="-2"/>
          <w:sz w:val="28"/>
          <w:szCs w:val="28"/>
          <w:highlight w:val="yellow"/>
        </w:rPr>
        <w:t>«МЭИ»)</w:t>
      </w:r>
    </w:p>
    <w:p w:rsidR="004216FC" w:rsidRPr="00CE140D" w:rsidRDefault="00C86DAA" w:rsidP="002805D7">
      <w:pPr>
        <w:pStyle w:val="1"/>
        <w:spacing w:line="276" w:lineRule="auto"/>
        <w:rPr>
          <w:sz w:val="28"/>
          <w:szCs w:val="28"/>
        </w:rPr>
      </w:pPr>
      <w:r w:rsidRPr="00CE140D">
        <w:rPr>
          <w:sz w:val="28"/>
          <w:szCs w:val="28"/>
        </w:rPr>
        <w:t>ОБЗОР</w:t>
      </w:r>
      <w:r w:rsidRPr="00CE140D">
        <w:rPr>
          <w:spacing w:val="-7"/>
          <w:sz w:val="28"/>
          <w:szCs w:val="28"/>
        </w:rPr>
        <w:t xml:space="preserve"> </w:t>
      </w:r>
      <w:r w:rsidRPr="00CE140D">
        <w:rPr>
          <w:sz w:val="28"/>
          <w:szCs w:val="28"/>
        </w:rPr>
        <w:t>СРЕДСТВ</w:t>
      </w:r>
      <w:r w:rsidRPr="00CE140D">
        <w:rPr>
          <w:spacing w:val="-6"/>
          <w:sz w:val="28"/>
          <w:szCs w:val="28"/>
        </w:rPr>
        <w:t xml:space="preserve"> </w:t>
      </w:r>
      <w:r w:rsidR="008737CC">
        <w:rPr>
          <w:sz w:val="28"/>
          <w:szCs w:val="28"/>
        </w:rPr>
        <w:t>АВТОРИЗАЦИИ</w:t>
      </w:r>
      <w:r w:rsidRPr="00CE140D">
        <w:rPr>
          <w:spacing w:val="-6"/>
          <w:sz w:val="28"/>
          <w:szCs w:val="28"/>
        </w:rPr>
        <w:t xml:space="preserve"> </w:t>
      </w:r>
      <w:r w:rsidRPr="00CE140D">
        <w:rPr>
          <w:sz w:val="28"/>
          <w:szCs w:val="28"/>
        </w:rPr>
        <w:t>В</w:t>
      </w:r>
      <w:r w:rsidRPr="00CE140D">
        <w:rPr>
          <w:spacing w:val="-6"/>
          <w:sz w:val="28"/>
          <w:szCs w:val="28"/>
        </w:rPr>
        <w:t xml:space="preserve"> </w:t>
      </w:r>
      <w:r w:rsidRPr="00CE140D">
        <w:rPr>
          <w:sz w:val="28"/>
          <w:szCs w:val="28"/>
        </w:rPr>
        <w:t>СЕРВИСЕ</w:t>
      </w:r>
      <w:r w:rsidRPr="00CE140D">
        <w:rPr>
          <w:spacing w:val="-6"/>
          <w:sz w:val="28"/>
          <w:szCs w:val="28"/>
        </w:rPr>
        <w:t xml:space="preserve"> </w:t>
      </w:r>
      <w:r w:rsidRPr="00CE140D">
        <w:rPr>
          <w:sz w:val="28"/>
          <w:szCs w:val="28"/>
        </w:rPr>
        <w:t>НА</w:t>
      </w:r>
      <w:r w:rsidRPr="00CE140D">
        <w:rPr>
          <w:spacing w:val="-6"/>
          <w:sz w:val="28"/>
          <w:szCs w:val="28"/>
        </w:rPr>
        <w:t xml:space="preserve"> </w:t>
      </w:r>
      <w:r w:rsidRPr="00CE140D">
        <w:rPr>
          <w:spacing w:val="-2"/>
          <w:sz w:val="28"/>
          <w:szCs w:val="28"/>
        </w:rPr>
        <w:t>GOLANG</w:t>
      </w:r>
    </w:p>
    <w:p w:rsidR="004216FC" w:rsidRPr="00CE140D" w:rsidRDefault="0069174C" w:rsidP="002805D7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0104B9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Емельянов Д.А., Орлова М.</w:t>
      </w:r>
      <w:bookmarkStart w:id="0" w:name="_GoBack"/>
      <w:bookmarkEnd w:id="0"/>
      <w:r w:rsidRPr="0069174C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А.</w:t>
      </w:r>
    </w:p>
    <w:p w:rsidR="004216FC" w:rsidRPr="00CE140D" w:rsidRDefault="00C86DAA" w:rsidP="00CE140D">
      <w:pPr>
        <w:pStyle w:val="a3"/>
        <w:spacing w:before="1" w:line="276" w:lineRule="auto"/>
        <w:ind w:left="103" w:right="111" w:firstLine="720"/>
        <w:rPr>
          <w:sz w:val="28"/>
          <w:szCs w:val="28"/>
        </w:rPr>
      </w:pPr>
      <w:r w:rsidRPr="00CE140D">
        <w:rPr>
          <w:sz w:val="28"/>
          <w:szCs w:val="28"/>
        </w:rPr>
        <w:t xml:space="preserve">Проблема авторизации пользователей любого разрабатываемого сервиса, независимо от того, какие средства разработки применяются, стоит остро еще на начальных этапах разработки. Связано это, прежде всего, с </w:t>
      </w:r>
      <w:proofErr w:type="spellStart"/>
      <w:r w:rsidRPr="00CE140D">
        <w:rPr>
          <w:sz w:val="28"/>
          <w:szCs w:val="28"/>
        </w:rPr>
        <w:t>безопасно</w:t>
      </w:r>
      <w:proofErr w:type="gramStart"/>
      <w:r w:rsidRPr="00CE140D">
        <w:rPr>
          <w:sz w:val="28"/>
          <w:szCs w:val="28"/>
        </w:rPr>
        <w:t>c</w:t>
      </w:r>
      <w:proofErr w:type="gramEnd"/>
      <w:r w:rsidRPr="00CE140D">
        <w:rPr>
          <w:sz w:val="28"/>
          <w:szCs w:val="28"/>
        </w:rPr>
        <w:t>тью</w:t>
      </w:r>
      <w:proofErr w:type="spellEnd"/>
      <w:r w:rsidRPr="00CE140D">
        <w:rPr>
          <w:sz w:val="28"/>
          <w:szCs w:val="28"/>
        </w:rPr>
        <w:t xml:space="preserve"> предоставляемых и охраняемых</w:t>
      </w:r>
      <w:r w:rsidRPr="00CE140D">
        <w:rPr>
          <w:spacing w:val="-6"/>
          <w:sz w:val="28"/>
          <w:szCs w:val="28"/>
        </w:rPr>
        <w:t xml:space="preserve"> </w:t>
      </w:r>
      <w:r w:rsidRPr="00CE140D">
        <w:rPr>
          <w:sz w:val="28"/>
          <w:szCs w:val="28"/>
        </w:rPr>
        <w:t>сервисом</w:t>
      </w:r>
      <w:r w:rsidRPr="00CE140D">
        <w:rPr>
          <w:spacing w:val="40"/>
          <w:sz w:val="28"/>
          <w:szCs w:val="28"/>
        </w:rPr>
        <w:t xml:space="preserve"> </w:t>
      </w:r>
      <w:r w:rsidRPr="00CE140D">
        <w:rPr>
          <w:sz w:val="28"/>
          <w:szCs w:val="28"/>
        </w:rPr>
        <w:t xml:space="preserve">данных. Существует множество различных способов </w:t>
      </w:r>
      <w:proofErr w:type="gramStart"/>
      <w:r w:rsidRPr="00CE140D">
        <w:rPr>
          <w:sz w:val="28"/>
          <w:szCs w:val="28"/>
        </w:rPr>
        <w:t>обеспечения</w:t>
      </w:r>
      <w:proofErr w:type="gramEnd"/>
      <w:r w:rsidRPr="00CE140D">
        <w:rPr>
          <w:sz w:val="28"/>
          <w:szCs w:val="28"/>
        </w:rPr>
        <w:t xml:space="preserve"> авторизации пользователя, начиная от </w:t>
      </w:r>
      <w:proofErr w:type="spellStart"/>
      <w:r w:rsidRPr="00CE140D">
        <w:rPr>
          <w:sz w:val="28"/>
          <w:szCs w:val="28"/>
        </w:rPr>
        <w:t>валидации</w:t>
      </w:r>
      <w:proofErr w:type="spellEnd"/>
      <w:r w:rsidRPr="00CE140D">
        <w:rPr>
          <w:sz w:val="28"/>
          <w:szCs w:val="28"/>
        </w:rPr>
        <w:t xml:space="preserve"> по почте и паролю, что не является самым безопасным методом аутентификации, заканчивая авторизацией по </w:t>
      </w:r>
      <w:proofErr w:type="spellStart"/>
      <w:r w:rsidRPr="00CE140D">
        <w:rPr>
          <w:sz w:val="28"/>
          <w:szCs w:val="28"/>
        </w:rPr>
        <w:t>токенам</w:t>
      </w:r>
      <w:proofErr w:type="spellEnd"/>
      <w:r w:rsidRPr="00CE140D">
        <w:rPr>
          <w:sz w:val="28"/>
          <w:szCs w:val="28"/>
        </w:rPr>
        <w:t xml:space="preserve"> - как специальным ключам, по которым дается доступ к ресурсу, так и общепринятым стандартом - </w:t>
      </w:r>
      <w:r w:rsidRPr="00CE140D">
        <w:rPr>
          <w:sz w:val="28"/>
          <w:szCs w:val="28"/>
          <w:lang w:val="en-US"/>
        </w:rPr>
        <w:t>JWT</w:t>
      </w:r>
      <w:r w:rsidRPr="00CE140D">
        <w:rPr>
          <w:sz w:val="28"/>
          <w:szCs w:val="28"/>
        </w:rPr>
        <w:t xml:space="preserve"> </w:t>
      </w:r>
      <w:proofErr w:type="spellStart"/>
      <w:r w:rsidRPr="00CE140D">
        <w:rPr>
          <w:sz w:val="28"/>
          <w:szCs w:val="28"/>
        </w:rPr>
        <w:t>токенами</w:t>
      </w:r>
      <w:proofErr w:type="spellEnd"/>
      <w:r w:rsidRPr="00CE140D">
        <w:rPr>
          <w:sz w:val="28"/>
          <w:szCs w:val="28"/>
        </w:rPr>
        <w:t>.</w:t>
      </w:r>
    </w:p>
    <w:p w:rsidR="004216FC" w:rsidRPr="00CE140D" w:rsidRDefault="00C86DAA" w:rsidP="00CE140D">
      <w:pPr>
        <w:pStyle w:val="a3"/>
        <w:spacing w:line="276" w:lineRule="auto"/>
        <w:ind w:left="103" w:right="113" w:firstLine="720"/>
        <w:rPr>
          <w:sz w:val="28"/>
          <w:szCs w:val="28"/>
        </w:rPr>
      </w:pPr>
      <w:r w:rsidRPr="00CE140D">
        <w:rPr>
          <w:sz w:val="28"/>
          <w:szCs w:val="28"/>
        </w:rPr>
        <w:t>В данном докладе представлен способ решения проблемы авторизац</w:t>
      </w:r>
      <w:proofErr w:type="gramStart"/>
      <w:r w:rsidRPr="00CE140D">
        <w:rPr>
          <w:sz w:val="28"/>
          <w:szCs w:val="28"/>
        </w:rPr>
        <w:t>ии и ау</w:t>
      </w:r>
      <w:proofErr w:type="gramEnd"/>
      <w:r w:rsidRPr="00CE140D">
        <w:rPr>
          <w:sz w:val="28"/>
          <w:szCs w:val="28"/>
        </w:rPr>
        <w:t xml:space="preserve">тентификации, разработанный специально для портала сетевого траффика, который использует технологии </w:t>
      </w:r>
      <w:r w:rsidRPr="00CE140D">
        <w:rPr>
          <w:sz w:val="28"/>
          <w:szCs w:val="28"/>
          <w:lang w:val="en-US"/>
        </w:rPr>
        <w:t>JWT</w:t>
      </w:r>
      <w:r w:rsidRPr="00CE140D">
        <w:rPr>
          <w:sz w:val="28"/>
          <w:szCs w:val="28"/>
        </w:rPr>
        <w:t xml:space="preserve">, а также непосредственно трафик самого пользователя, а также достоинства и недостатки других методов, проблемы, которые остались неразрешенными и дальнейшие </w:t>
      </w:r>
      <w:r w:rsidRPr="00CE140D">
        <w:rPr>
          <w:spacing w:val="-2"/>
          <w:sz w:val="28"/>
          <w:szCs w:val="28"/>
        </w:rPr>
        <w:t>исследования.</w:t>
      </w:r>
    </w:p>
    <w:p w:rsidR="004216FC" w:rsidRPr="00CE140D" w:rsidRDefault="00C86DAA" w:rsidP="00CE140D">
      <w:pPr>
        <w:pStyle w:val="1"/>
        <w:spacing w:before="120" w:line="276" w:lineRule="auto"/>
        <w:rPr>
          <w:sz w:val="28"/>
          <w:szCs w:val="28"/>
        </w:rPr>
      </w:pPr>
      <w:r w:rsidRPr="00CE140D">
        <w:rPr>
          <w:spacing w:val="-2"/>
          <w:sz w:val="28"/>
          <w:szCs w:val="28"/>
        </w:rPr>
        <w:t>Литература</w:t>
      </w:r>
    </w:p>
    <w:p w:rsidR="004216FC" w:rsidRPr="00CE140D" w:rsidRDefault="00C86DAA" w:rsidP="00CE140D">
      <w:pPr>
        <w:pStyle w:val="a4"/>
        <w:numPr>
          <w:ilvl w:val="0"/>
          <w:numId w:val="1"/>
        </w:numPr>
        <w:tabs>
          <w:tab w:val="left" w:pos="823"/>
        </w:tabs>
        <w:spacing w:before="246" w:line="276" w:lineRule="auto"/>
        <w:ind w:right="120"/>
        <w:jc w:val="both"/>
        <w:rPr>
          <w:sz w:val="28"/>
          <w:szCs w:val="28"/>
        </w:rPr>
      </w:pPr>
      <w:r w:rsidRPr="00CE140D">
        <w:rPr>
          <w:b/>
          <w:sz w:val="28"/>
          <w:szCs w:val="28"/>
        </w:rPr>
        <w:t xml:space="preserve">А. А. </w:t>
      </w:r>
      <w:proofErr w:type="spellStart"/>
      <w:r w:rsidRPr="00CE140D">
        <w:rPr>
          <w:b/>
          <w:sz w:val="28"/>
          <w:szCs w:val="28"/>
        </w:rPr>
        <w:t>Шелупанова</w:t>
      </w:r>
      <w:proofErr w:type="spellEnd"/>
      <w:r w:rsidRPr="00CE140D">
        <w:rPr>
          <w:sz w:val="28"/>
          <w:szCs w:val="28"/>
        </w:rPr>
        <w:t xml:space="preserve">, </w:t>
      </w:r>
      <w:r w:rsidRPr="00CE140D">
        <w:rPr>
          <w:b/>
          <w:sz w:val="28"/>
          <w:szCs w:val="28"/>
        </w:rPr>
        <w:t>С. Л. Груздева</w:t>
      </w:r>
      <w:r w:rsidRPr="00CE140D">
        <w:rPr>
          <w:sz w:val="28"/>
          <w:szCs w:val="28"/>
        </w:rPr>
        <w:t xml:space="preserve">, </w:t>
      </w:r>
      <w:r w:rsidRPr="00CE140D">
        <w:rPr>
          <w:b/>
          <w:sz w:val="28"/>
          <w:szCs w:val="28"/>
        </w:rPr>
        <w:t xml:space="preserve">Ю. С. </w:t>
      </w:r>
      <w:proofErr w:type="spellStart"/>
      <w:r w:rsidRPr="00CE140D">
        <w:rPr>
          <w:b/>
          <w:sz w:val="28"/>
          <w:szCs w:val="28"/>
        </w:rPr>
        <w:t>Нахаева</w:t>
      </w:r>
      <w:proofErr w:type="spellEnd"/>
      <w:r w:rsidRPr="00CE140D">
        <w:rPr>
          <w:sz w:val="28"/>
          <w:szCs w:val="28"/>
        </w:rPr>
        <w:t>. Аутентификация. Теория и практика обеспечения доступа к информационным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ресурсам.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М.: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Горячая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линия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–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Телеком,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>2009.</w:t>
      </w:r>
      <w:r w:rsidRPr="00CE140D">
        <w:rPr>
          <w:spacing w:val="-10"/>
          <w:sz w:val="28"/>
          <w:szCs w:val="28"/>
        </w:rPr>
        <w:t xml:space="preserve"> </w:t>
      </w:r>
      <w:r w:rsidRPr="00CE140D">
        <w:rPr>
          <w:sz w:val="28"/>
          <w:szCs w:val="28"/>
        </w:rPr>
        <w:t xml:space="preserve">С. </w:t>
      </w:r>
      <w:r w:rsidRPr="00CE140D">
        <w:rPr>
          <w:spacing w:val="-4"/>
          <w:sz w:val="28"/>
          <w:szCs w:val="28"/>
        </w:rPr>
        <w:t>552.</w:t>
      </w:r>
    </w:p>
    <w:p w:rsidR="004216FC" w:rsidRPr="00CE140D" w:rsidRDefault="00C86DAA" w:rsidP="00CE140D">
      <w:pPr>
        <w:pStyle w:val="a4"/>
        <w:numPr>
          <w:ilvl w:val="0"/>
          <w:numId w:val="1"/>
        </w:numPr>
        <w:tabs>
          <w:tab w:val="left" w:pos="823"/>
        </w:tabs>
        <w:spacing w:line="276" w:lineRule="auto"/>
        <w:jc w:val="both"/>
        <w:rPr>
          <w:sz w:val="28"/>
          <w:szCs w:val="28"/>
        </w:rPr>
      </w:pPr>
      <w:r w:rsidRPr="00CE140D">
        <w:rPr>
          <w:b/>
          <w:sz w:val="28"/>
          <w:szCs w:val="28"/>
        </w:rPr>
        <w:t>Смит Ричард Э</w:t>
      </w:r>
      <w:r w:rsidRPr="00CE140D">
        <w:rPr>
          <w:sz w:val="28"/>
          <w:szCs w:val="28"/>
        </w:rPr>
        <w:t>. Аутентификация: от паролей до открытых ключей. М.: Вильямс, 2002. С. 432.</w:t>
      </w:r>
    </w:p>
    <w:p w:rsidR="004336CB" w:rsidRDefault="00C86DAA" w:rsidP="004336CB">
      <w:pPr>
        <w:pStyle w:val="a4"/>
        <w:numPr>
          <w:ilvl w:val="0"/>
          <w:numId w:val="1"/>
        </w:numPr>
        <w:tabs>
          <w:tab w:val="left" w:pos="823"/>
        </w:tabs>
        <w:spacing w:line="276" w:lineRule="auto"/>
        <w:ind w:right="124"/>
        <w:jc w:val="both"/>
        <w:rPr>
          <w:sz w:val="28"/>
          <w:szCs w:val="28"/>
        </w:rPr>
      </w:pPr>
      <w:r w:rsidRPr="00CE140D">
        <w:rPr>
          <w:b/>
          <w:sz w:val="28"/>
          <w:szCs w:val="28"/>
          <w:lang w:val="en-US"/>
        </w:rPr>
        <w:t xml:space="preserve">Apache Software Foundation. </w:t>
      </w:r>
      <w:r w:rsidRPr="00CE140D">
        <w:rPr>
          <w:color w:val="0E1111"/>
          <w:sz w:val="28"/>
          <w:szCs w:val="28"/>
          <w:lang w:val="en-US"/>
        </w:rPr>
        <w:t xml:space="preserve">Apache HTTP Server Documentation Version 2.5. </w:t>
      </w:r>
      <w:r w:rsidRPr="00CE140D">
        <w:rPr>
          <w:color w:val="0E1111"/>
          <w:sz w:val="28"/>
          <w:szCs w:val="28"/>
        </w:rPr>
        <w:t xml:space="preserve">М: 12th </w:t>
      </w:r>
      <w:proofErr w:type="spellStart"/>
      <w:r w:rsidRPr="00CE140D">
        <w:rPr>
          <w:color w:val="0E1111"/>
          <w:sz w:val="28"/>
          <w:szCs w:val="28"/>
        </w:rPr>
        <w:t>Media</w:t>
      </w:r>
      <w:proofErr w:type="spellEnd"/>
      <w:r w:rsidRPr="00CE140D">
        <w:rPr>
          <w:color w:val="0E1111"/>
          <w:sz w:val="28"/>
          <w:szCs w:val="28"/>
        </w:rPr>
        <w:t xml:space="preserve"> </w:t>
      </w:r>
      <w:proofErr w:type="spellStart"/>
      <w:r w:rsidRPr="00CE140D">
        <w:rPr>
          <w:color w:val="0E1111"/>
          <w:sz w:val="28"/>
          <w:szCs w:val="28"/>
        </w:rPr>
        <w:t>Services</w:t>
      </w:r>
      <w:proofErr w:type="spellEnd"/>
      <w:r w:rsidRPr="00CE140D">
        <w:rPr>
          <w:color w:val="0E1111"/>
          <w:sz w:val="28"/>
          <w:szCs w:val="28"/>
        </w:rPr>
        <w:t>, 2016. C. 291.</w:t>
      </w:r>
    </w:p>
    <w:p w:rsidR="004336CB" w:rsidRDefault="004336CB" w:rsidP="004336CB">
      <w:pPr>
        <w:tabs>
          <w:tab w:val="left" w:pos="823"/>
        </w:tabs>
        <w:spacing w:line="276" w:lineRule="auto"/>
        <w:ind w:right="124"/>
        <w:jc w:val="both"/>
        <w:rPr>
          <w:sz w:val="28"/>
          <w:szCs w:val="28"/>
        </w:rPr>
      </w:pPr>
    </w:p>
    <w:p w:rsidR="004336CB" w:rsidRDefault="004336CB" w:rsidP="004336CB">
      <w:pPr>
        <w:tabs>
          <w:tab w:val="left" w:pos="823"/>
        </w:tabs>
        <w:spacing w:line="276" w:lineRule="auto"/>
        <w:ind w:right="124"/>
        <w:jc w:val="both"/>
        <w:rPr>
          <w:sz w:val="28"/>
          <w:szCs w:val="28"/>
        </w:rPr>
      </w:pPr>
    </w:p>
    <w:p w:rsidR="004216FC" w:rsidRPr="004336CB" w:rsidRDefault="004336CB" w:rsidP="004336CB">
      <w:pPr>
        <w:tabs>
          <w:tab w:val="left" w:pos="823"/>
        </w:tabs>
        <w:spacing w:line="276" w:lineRule="auto"/>
        <w:ind w:right="124"/>
        <w:jc w:val="both"/>
        <w:rPr>
          <w:sz w:val="28"/>
          <w:szCs w:val="28"/>
        </w:rPr>
      </w:pPr>
      <w:r w:rsidRPr="004336CB">
        <w:rPr>
          <w:sz w:val="28"/>
          <w:szCs w:val="28"/>
        </w:rPr>
        <w:t xml:space="preserve"> </w:t>
      </w:r>
    </w:p>
    <w:sectPr w:rsidR="004216FC" w:rsidRPr="004336CB" w:rsidSect="002805D7">
      <w:pgSz w:w="11907" w:h="16839" w:code="9"/>
      <w:pgMar w:top="1360" w:right="840" w:bottom="280" w:left="8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16" w:rsidRDefault="001F6D16">
      <w:r>
        <w:separator/>
      </w:r>
    </w:p>
  </w:endnote>
  <w:endnote w:type="continuationSeparator" w:id="0">
    <w:p w:rsidR="001F6D16" w:rsidRDefault="001F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16" w:rsidRDefault="001F6D16">
      <w:r>
        <w:separator/>
      </w:r>
    </w:p>
  </w:footnote>
  <w:footnote w:type="continuationSeparator" w:id="0">
    <w:p w:rsidR="001F6D16" w:rsidRDefault="001F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6FC"/>
    <w:rsid w:val="000104B9"/>
    <w:rsid w:val="001F6D16"/>
    <w:rsid w:val="002805D7"/>
    <w:rsid w:val="003F4CEE"/>
    <w:rsid w:val="004216FC"/>
    <w:rsid w:val="004336CB"/>
    <w:rsid w:val="00500E82"/>
    <w:rsid w:val="0069174C"/>
    <w:rsid w:val="008737CC"/>
    <w:rsid w:val="00C0409E"/>
    <w:rsid w:val="00C86DAA"/>
    <w:rsid w:val="00CE140D"/>
    <w:rsid w:val="00FA6DA5"/>
    <w:rsid w:val="16F2286C"/>
    <w:rsid w:val="727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15"/>
      <w:ind w:right="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23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15"/>
      <w:ind w:right="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23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47675-8527-43E6-9785-34773B877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03D42-09F9-4BBC-88B5-8FA32D28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388535-B89B-486D-B5B7-39E91286A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dc:creator>Steklotara</dc:creator>
  <cp:lastModifiedBy>Леонид</cp:lastModifiedBy>
  <cp:revision>9</cp:revision>
  <dcterms:created xsi:type="dcterms:W3CDTF">2023-11-08T12:59:00Z</dcterms:created>
  <dcterms:modified xsi:type="dcterms:W3CDTF">2024-05-29T11:21:00Z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  <property fmtid="{D5CDD505-2E9C-101B-9397-08002B2CF9AE}" pid="3" name="KSOProductBuildVer">
    <vt:lpwstr>1049-12.2.0.13306</vt:lpwstr>
  </property>
  <property fmtid="{D5CDD505-2E9C-101B-9397-08002B2CF9AE}" pid="4" name="ICV">
    <vt:lpwstr>C782C7AD76C14B7E862E3D5BB211E3F9_13</vt:lpwstr>
  </property>
</Properties>
</file>